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A34530">
        <w:t xml:space="preserve">Quinquagésima </w:t>
      </w:r>
      <w:r>
        <w:t xml:space="preserve">Reunião do Primeiro Período Ordinário do ano de dois mil e dezenove, presidida pelo Senhor Vereador </w:t>
      </w:r>
      <w:r w:rsidR="00014417">
        <w:t>Emanuel Jorge Mendes da Rocha, 1º Secretário da Mesa Diretora.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BA5C16" w:rsidRDefault="00E758C6" w:rsidP="00824A05">
      <w:pPr>
        <w:ind w:left="142" w:right="-994"/>
        <w:jc w:val="both"/>
      </w:pPr>
      <w:r>
        <w:t xml:space="preserve">                                          Às dezessete horas e </w:t>
      </w:r>
      <w:r w:rsidR="00014417">
        <w:t xml:space="preserve">vinte </w:t>
      </w:r>
      <w:r>
        <w:t xml:space="preserve">minutos, do dia </w:t>
      </w:r>
      <w:r w:rsidR="00A34530">
        <w:t>dois</w:t>
      </w:r>
      <w:r w:rsidR="000A6C0B">
        <w:t xml:space="preserve"> </w:t>
      </w:r>
      <w:r>
        <w:t>(</w:t>
      </w:r>
      <w:r w:rsidR="00A34530">
        <w:t>02</w:t>
      </w:r>
      <w:r>
        <w:t xml:space="preserve">) do mês de </w:t>
      </w:r>
      <w:r w:rsidR="00A34530">
        <w:t>julho</w:t>
      </w:r>
      <w:r>
        <w:t xml:space="preserve">, do ano de dois mil e dezenove, sob a Presidência do Senhor Vereador </w:t>
      </w:r>
      <w:r w:rsidR="00014417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AC4DD8">
        <w:t>Paulo Henrique da Silva Oliveira</w:t>
      </w:r>
      <w:r w:rsidR="00014417">
        <w:t xml:space="preserve"> e Carlos Otavio Dias Vaz (Casota)</w:t>
      </w:r>
      <w:r>
        <w:t>, ambos a convite. Além desses Vereadores responderam à chamada nominal os</w:t>
      </w:r>
      <w:r w:rsidR="00014417">
        <w:t xml:space="preserve"> seguintes Senhores Vereadores:</w:t>
      </w:r>
      <w:r w:rsidR="00A11464">
        <w:t xml:space="preserve"> Atratino Cortes Coutinho Neto, </w:t>
      </w:r>
      <w:r w:rsidR="00AC4DD8">
        <w:t xml:space="preserve">Gezivaldo </w:t>
      </w:r>
      <w:r w:rsidR="00AC1A2A">
        <w:t xml:space="preserve">Renatinho </w:t>
      </w:r>
      <w:r w:rsidR="00AC4DD8">
        <w:t xml:space="preserve">Ribeiro de Freitas (Renatinho PSOL), Leonardo Soares Giordano, </w:t>
      </w:r>
      <w:r w:rsidR="00A11464">
        <w:t xml:space="preserve">Paulo Eduardo Gomes, </w:t>
      </w:r>
      <w:r>
        <w:t>Paulo Fernando Gonçalves Velasco,</w:t>
      </w:r>
      <w:r w:rsidR="00AC4DD8">
        <w:t xml:space="preserve"> Renato Cordeiro</w:t>
      </w:r>
      <w:r w:rsidR="00A11464">
        <w:t xml:space="preserve"> Júnior (Renatinho da Oficina) </w:t>
      </w:r>
      <w:r w:rsidR="00AC4DD8">
        <w:t>e Verônica dos Santos Lima</w:t>
      </w:r>
      <w:r>
        <w:t xml:space="preserve">; foram consignadas as presenças dos seguintes Senhores Vereadores: </w:t>
      </w:r>
      <w:r w:rsidR="00AC1A2A">
        <w:t xml:space="preserve">Milton Carlos Lopes (CAL), </w:t>
      </w:r>
      <w:r>
        <w:t>Renat</w:t>
      </w:r>
      <w:r w:rsidR="00AC4DD8">
        <w:t xml:space="preserve">o Ferreira de Oliveira Cariello e Sandro Mauro Lima de Araújo; </w:t>
      </w:r>
      <w:r w:rsidR="00A11464">
        <w:t xml:space="preserve">permaneceram ausentes </w:t>
      </w:r>
      <w:r w:rsidR="00AC4DD8">
        <w:t xml:space="preserve">os seguintes Senhores Vereadores: </w:t>
      </w:r>
      <w:r w:rsidR="00A11464">
        <w:t>Bruno Bastos Lessa, Carlos Alberto Macedo, Luiz Roberto Nogueira Sa</w:t>
      </w:r>
      <w:r w:rsidR="00AC1A2A">
        <w:t>ad, Ricardo E</w:t>
      </w:r>
      <w:r w:rsidR="00A11464">
        <w:t>vangelis</w:t>
      </w:r>
      <w:r w:rsidR="00AC1A2A">
        <w:t>ta Lírio e</w:t>
      </w:r>
      <w:r w:rsidR="00A11464">
        <w:t xml:space="preserve"> Rodrigo Flach Farah (todas justificadas), Alberto Luiz Guimarães Iecin (Betinho), João Gustavo Braga Xavier Pereira e Leandro Portugal Frazen de Lima</w:t>
      </w:r>
      <w:r>
        <w:t xml:space="preserve">; perfazendo em Plenário a frequência de </w:t>
      </w:r>
      <w:r w:rsidR="00AC1A2A">
        <w:t>treze</w:t>
      </w:r>
      <w:r>
        <w:t xml:space="preserve"> (</w:t>
      </w:r>
      <w:r w:rsidR="00AC4DD8">
        <w:t>1</w:t>
      </w:r>
      <w:r w:rsidR="00AC1A2A">
        <w:t>3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3D43FC">
        <w:t xml:space="preserve">Paulo Velasco </w:t>
      </w:r>
      <w:r>
        <w:t>le</w:t>
      </w:r>
      <w:r w:rsidR="008558E8">
        <w:t xml:space="preserve">u um trecho bíblico, a convite. Neste momento, o Presidente, em exercício, assumiu a direção dos trabalhos da Mesa. </w:t>
      </w:r>
      <w:r w:rsidR="003D1CCB">
        <w:t>A</w:t>
      </w:r>
      <w:r w:rsidR="008558E8">
        <w:t>s</w:t>
      </w:r>
      <w:r>
        <w:t xml:space="preserve"> Ata</w:t>
      </w:r>
      <w:r w:rsidR="003D1CCB">
        <w:t>s</w:t>
      </w:r>
      <w:r w:rsidR="006635F2">
        <w:t xml:space="preserve"> das Reuniões</w:t>
      </w:r>
      <w:r w:rsidR="003D1CCB">
        <w:t xml:space="preserve"> Quadragésima Nona e a Segunda Reunião Extraordinária foram lidas e aprovadas pelo Douto Plenário sem </w:t>
      </w:r>
      <w:r>
        <w:t xml:space="preserve">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A1AF2">
        <w:rPr>
          <w:b/>
        </w:rPr>
        <w:t xml:space="preserve"> </w:t>
      </w:r>
      <w:r w:rsidR="00A34530" w:rsidRPr="00A34530">
        <w:t>Ofí</w:t>
      </w:r>
      <w:r w:rsidR="00A34530">
        <w:t>cios da Secretaria de Governo da PMN nºs 1050, 1052, 1053, 1054, 1056, 1057, 1058, 1059, 1060, 1061, 1062, 1063, 1064, 1065, 1066, 1067, 1068, 1069, 1070, 1071 e 1073/19 em resposta as respectivas Indicações nºs 1195, 378, 1118, 1047, 766, 1119, 1350, 1247, 1249, 111, 920, 3</w:t>
      </w:r>
      <w:r w:rsidR="00952825">
        <w:t>0</w:t>
      </w:r>
      <w:r w:rsidR="00A34530">
        <w:t>4, 662, 665, 703, 650, 858, 031, 1167</w:t>
      </w:r>
      <w:r w:rsidR="004A2C2D">
        <w:t xml:space="preserve"> e 1232/19; 2545/17; 484 e 1918/18.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 w:rsidR="00952825">
        <w:t>: Lido e encaminhado</w:t>
      </w:r>
      <w:r>
        <w:t xml:space="preserve"> </w:t>
      </w:r>
      <w:r w:rsidRPr="00713489">
        <w:t>o</w:t>
      </w:r>
      <w:r w:rsidRPr="00713489">
        <w:rPr>
          <w:b/>
        </w:rPr>
        <w:t xml:space="preserve"> Projeto de </w:t>
      </w:r>
      <w:r w:rsidR="004A2C2D">
        <w:rPr>
          <w:b/>
        </w:rPr>
        <w:t xml:space="preserve">Resolução </w:t>
      </w:r>
      <w:r w:rsidR="004A2C2D">
        <w:t xml:space="preserve">nº 007/19 de autoria da Vereadora Verônica Lima; lido e encaminhado o </w:t>
      </w:r>
      <w:r w:rsidR="004A2C2D" w:rsidRPr="004A2C2D">
        <w:rPr>
          <w:b/>
        </w:rPr>
        <w:t>Projeto de</w:t>
      </w:r>
      <w:r w:rsidR="004A2C2D">
        <w:t xml:space="preserve"> </w:t>
      </w:r>
      <w:r w:rsidRPr="00713489">
        <w:rPr>
          <w:b/>
        </w:rPr>
        <w:t>Lei</w:t>
      </w:r>
      <w:r>
        <w:t xml:space="preserve"> nº</w:t>
      </w:r>
      <w:r w:rsidR="004A2C2D">
        <w:t xml:space="preserve"> 186/19 de autoria do Vereador Sandro Araújo;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4A2C2D">
        <w:t xml:space="preserve">1487 e 1488/19 ambas de autoria do Vereador Sandro Araújo; 1489/19 de autoria do Vereador Bruno Lessa; 1490, 1491 e 1492/19 todas de autoria do Vereador Paulo Velasco; 1493, 1494, 1495, 1496 e 1497/19 todas de autoria do Vereador Renato Cariello; 1498/19 de autoria do Vereador </w:t>
      </w:r>
      <w:r w:rsidR="00952825">
        <w:t>Renatinho PSOL</w:t>
      </w:r>
      <w:r w:rsidR="004A2C2D">
        <w:t>.</w:t>
      </w:r>
      <w:r w:rsidR="00824A05">
        <w:t xml:space="preserve"> </w:t>
      </w:r>
      <w:r w:rsidR="004A2C2D">
        <w:t xml:space="preserve">Continuando, o Senhor Presidente passou de imediato à </w:t>
      </w:r>
      <w:r w:rsidR="004A2C2D" w:rsidRPr="003E7E36">
        <w:rPr>
          <w:b/>
        </w:rPr>
        <w:t>Ordem do Dia: Projetos de Decreto Legislativo</w:t>
      </w:r>
      <w:r w:rsidR="004A2C2D">
        <w:t xml:space="preserve"> nºs </w:t>
      </w:r>
      <w:r w:rsidR="003E7E36">
        <w:t xml:space="preserve">022/19 de autoria do Vereador </w:t>
      </w:r>
      <w:r w:rsidR="00952825">
        <w:t>Paulo Eduardo Gomes e como coautor Renatinho PSOL</w:t>
      </w:r>
      <w:r w:rsidR="003E7E36">
        <w:t xml:space="preserve">; 028/19 de autoria do Vereador Sandro </w:t>
      </w:r>
      <w:r w:rsidR="003E7E36">
        <w:lastRenderedPageBreak/>
        <w:t xml:space="preserve">Araújo; 030/19 de autoria do Vereador Casota; 032/19 de autoria do Vereador Emanuel Rocha; 063/19 de autoria do Vereador Milton Carlos (CAL); foram lidos pelo 1º Secretário os respectivos Pareceres Favoráveis das Comissões competentes, todos </w:t>
      </w:r>
      <w:r w:rsidR="003E7E36" w:rsidRPr="003E7E36">
        <w:rPr>
          <w:b/>
        </w:rPr>
        <w:t>Aprovados em Discussão Única</w:t>
      </w:r>
      <w:r w:rsidR="003E7E36">
        <w:t>.</w:t>
      </w:r>
      <w:r w:rsidR="00FC5CA4">
        <w:t xml:space="preserve"> </w:t>
      </w:r>
      <w:r w:rsidR="00777673">
        <w:t>Prosseguindo</w:t>
      </w:r>
      <w:r>
        <w:t>, o</w:t>
      </w:r>
      <w:r w:rsidR="005608A7">
        <w:t xml:space="preserve"> Senhor</w:t>
      </w:r>
      <w:r w:rsidR="00602DB5">
        <w:t xml:space="preserve"> Presidente</w:t>
      </w:r>
      <w:r>
        <w:t xml:space="preserve">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FC5CA4" w:rsidRPr="00FC5CA4">
        <w:rPr>
          <w:b/>
          <w:bCs/>
        </w:rPr>
        <w:t>Paulo Henrique</w:t>
      </w:r>
      <w:r w:rsidR="00FC5CA4">
        <w:rPr>
          <w:b/>
          <w:bCs/>
        </w:rPr>
        <w:t xml:space="preserve"> </w:t>
      </w:r>
      <w:r w:rsidR="00FC5CA4">
        <w:rPr>
          <w:bCs/>
        </w:rPr>
        <w:t>saudou a todos; após, falou que esta Casa não poderia passar em branco pelos cento e sessenta e três anos do Corpo de Bombeiros do Brasil considerado uma Instituição grande e ímpar e tinha a certeza de que todos os Vereadores culminavam com o seu pensamento; também mencionou que irá elaborar uma Moção de Aplauso para homenagear esta Instituição e solicitou aos seus Pares para assinar</w:t>
      </w:r>
      <w:r w:rsidR="00BA5C16">
        <w:rPr>
          <w:bCs/>
        </w:rPr>
        <w:t>em</w:t>
      </w:r>
      <w:r w:rsidR="00FC5CA4">
        <w:rPr>
          <w:bCs/>
        </w:rPr>
        <w:t xml:space="preserve"> a Moção. Finalizou, lendo um texto sobre esta Instituição que tanto engrandecia o país e deixou sua gratidão ao Corpo de Bombeiro</w:t>
      </w:r>
      <w:r w:rsidR="00BA5C16">
        <w:rPr>
          <w:bCs/>
        </w:rPr>
        <w:t>s</w:t>
      </w:r>
      <w:r w:rsidR="00297554">
        <w:rPr>
          <w:bCs/>
        </w:rPr>
        <w:t>; sendo aparteado pelos Vereadores Renato Cariello e Paulo Velasco que informou que sua esposa era artesã e tinha um “ateli</w:t>
      </w:r>
      <w:r w:rsidR="00213FDB">
        <w:rPr>
          <w:bCs/>
        </w:rPr>
        <w:t>ê</w:t>
      </w:r>
      <w:bookmarkStart w:id="0" w:name="_GoBack"/>
      <w:bookmarkEnd w:id="0"/>
      <w:r w:rsidR="00297554">
        <w:rPr>
          <w:bCs/>
        </w:rPr>
        <w:t>” e ratificou a importância dos artesãos</w:t>
      </w:r>
      <w:r w:rsidR="00FC5CA4">
        <w:rPr>
          <w:bCs/>
        </w:rPr>
        <w:t xml:space="preserve">. Pela ordem, o Vereador </w:t>
      </w:r>
      <w:r w:rsidR="00FC5CA4" w:rsidRPr="00FC5CA4">
        <w:rPr>
          <w:b/>
          <w:bCs/>
        </w:rPr>
        <w:t>Leonardo Giordano</w:t>
      </w:r>
      <w:r w:rsidR="00FC5CA4">
        <w:rPr>
          <w:b/>
          <w:bCs/>
        </w:rPr>
        <w:t xml:space="preserve"> </w:t>
      </w:r>
      <w:r w:rsidR="00FC5CA4">
        <w:rPr>
          <w:bCs/>
        </w:rPr>
        <w:t>falou sobre a conquista anunciada pela Prefeitura de Niterói</w:t>
      </w:r>
      <w:r w:rsidR="00BA5C16">
        <w:rPr>
          <w:bCs/>
        </w:rPr>
        <w:t>,</w:t>
      </w:r>
      <w:r w:rsidR="00FC5CA4">
        <w:rPr>
          <w:bCs/>
        </w:rPr>
        <w:t xml:space="preserve"> acerca do Convênio para os Artesãos que era uma profissão, mas um tanto quanto menosprezad</w:t>
      </w:r>
      <w:r w:rsidR="00BA5C16">
        <w:rPr>
          <w:bCs/>
        </w:rPr>
        <w:t>a</w:t>
      </w:r>
      <w:r w:rsidR="00FC5CA4">
        <w:rPr>
          <w:bCs/>
        </w:rPr>
        <w:t xml:space="preserve"> como se fosse um “hobbyzinho”; e que não existia a carteira profissional do Artesão; e esses profissionais deveriam ser mais respeitados</w:t>
      </w:r>
      <w:r w:rsidR="00BA5C16">
        <w:rPr>
          <w:bCs/>
        </w:rPr>
        <w:t>,</w:t>
      </w:r>
      <w:r w:rsidR="00FC5CA4">
        <w:rPr>
          <w:bCs/>
        </w:rPr>
        <w:t xml:space="preserve"> </w:t>
      </w:r>
      <w:r w:rsidR="00BA5C16">
        <w:rPr>
          <w:bCs/>
        </w:rPr>
        <w:t>afinal, era uma área que sustentava</w:t>
      </w:r>
      <w:r w:rsidR="00FC5CA4">
        <w:rPr>
          <w:bCs/>
        </w:rPr>
        <w:t xml:space="preserve"> muitas famílias; faz parte do turismo de uma cidade; e agora com o Convênio com a Prefeitura </w:t>
      </w:r>
      <w:r w:rsidR="00297554">
        <w:rPr>
          <w:bCs/>
        </w:rPr>
        <w:t xml:space="preserve">se chegou a essa conquista; e a Câmara teve uma grande participação neste êxito. Pela ordem, o Vereador </w:t>
      </w:r>
      <w:r w:rsidR="00297554" w:rsidRPr="00297554">
        <w:rPr>
          <w:b/>
          <w:bCs/>
        </w:rPr>
        <w:t>Sandro Araújo</w:t>
      </w:r>
      <w:r w:rsidR="00297554">
        <w:rPr>
          <w:bCs/>
        </w:rPr>
        <w:t xml:space="preserve"> chamou à atenção dest</w:t>
      </w:r>
      <w:r w:rsidR="00BA5C16">
        <w:rPr>
          <w:bCs/>
        </w:rPr>
        <w:t>e</w:t>
      </w:r>
      <w:r w:rsidR="00297554">
        <w:rPr>
          <w:bCs/>
        </w:rPr>
        <w:t xml:space="preserve"> Parlamento para a construção de dois Postos de Guarda-Vidas em Piratininga e foi enfático ao citar o valor de setecentos e trinta e nove mil, trezentos e vinte reais e cinquenta e quatro centavos. </w:t>
      </w:r>
      <w:r w:rsidR="00F8509D">
        <w:rPr>
          <w:bCs/>
        </w:rPr>
        <w:t xml:space="preserve">Prosseguindo, o Senhor Presidente deu por aberto o </w:t>
      </w:r>
      <w:r w:rsidR="00F8509D" w:rsidRPr="00F8509D">
        <w:rPr>
          <w:b/>
          <w:bCs/>
        </w:rPr>
        <w:t>Grande Expediente</w:t>
      </w:r>
      <w:r w:rsidR="00F8509D">
        <w:rPr>
          <w:b/>
          <w:bCs/>
        </w:rPr>
        <w:t xml:space="preserve">. </w:t>
      </w:r>
      <w:r w:rsidR="00F8509D" w:rsidRPr="00F8509D">
        <w:rPr>
          <w:bCs/>
        </w:rPr>
        <w:t>O Vereador</w:t>
      </w:r>
      <w:r w:rsidR="00F8509D">
        <w:rPr>
          <w:b/>
          <w:bCs/>
        </w:rPr>
        <w:t xml:space="preserve"> Renatinho PSOL </w:t>
      </w:r>
      <w:r w:rsidR="00F8509D">
        <w:rPr>
          <w:bCs/>
        </w:rPr>
        <w:t>saudou a todos; após, retornou a questão que desde o ano de dois mil e um sempre cobrou e se tem feito esquecido pelo Poder Executivo; con</w:t>
      </w:r>
      <w:r w:rsidR="00BA5C16">
        <w:rPr>
          <w:bCs/>
        </w:rPr>
        <w:t>tinuava achando um descaso dos P</w:t>
      </w:r>
      <w:r w:rsidR="00F8509D">
        <w:rPr>
          <w:bCs/>
        </w:rPr>
        <w:t>oderes com essa questão, a dos banheiros químicos nas praias; a importância destes banheiros públicos porque as pessoas sa</w:t>
      </w:r>
      <w:r w:rsidR="00BA5C16">
        <w:rPr>
          <w:bCs/>
        </w:rPr>
        <w:t>iam</w:t>
      </w:r>
      <w:r w:rsidR="00F8509D">
        <w:rPr>
          <w:bCs/>
        </w:rPr>
        <w:t xml:space="preserve"> </w:t>
      </w:r>
      <w:r w:rsidR="00BA5C16">
        <w:rPr>
          <w:bCs/>
        </w:rPr>
        <w:t xml:space="preserve">mais </w:t>
      </w:r>
      <w:r w:rsidR="00F8509D">
        <w:rPr>
          <w:bCs/>
        </w:rPr>
        <w:t>cedo das praias pela falta destes; para as pessoas deficientes, prin</w:t>
      </w:r>
      <w:r w:rsidR="00BA5C16">
        <w:rPr>
          <w:bCs/>
        </w:rPr>
        <w:t>cipalmente, era uma necessidade;</w:t>
      </w:r>
      <w:r w:rsidR="00F8509D">
        <w:rPr>
          <w:bCs/>
        </w:rPr>
        <w:t xml:space="preserve"> era obrigação do Executivo mas que não tinha </w:t>
      </w:r>
      <w:r w:rsidR="00BA5C16">
        <w:rPr>
          <w:bCs/>
        </w:rPr>
        <w:t xml:space="preserve">a </w:t>
      </w:r>
      <w:r w:rsidR="00F8509D">
        <w:rPr>
          <w:bCs/>
        </w:rPr>
        <w:t>sensibilidade de atender a esse clamor. Finalizou, falando de outra questão, em frente a Caixa Econômica Federal</w:t>
      </w:r>
      <w:r w:rsidR="00BA5C16">
        <w:rPr>
          <w:bCs/>
        </w:rPr>
        <w:t>,</w:t>
      </w:r>
      <w:r w:rsidR="00F8509D">
        <w:rPr>
          <w:bCs/>
        </w:rPr>
        <w:t xml:space="preserve"> localizada na Avenida Ernani do Amaral Peixoto</w:t>
      </w:r>
      <w:r w:rsidR="00BA5C16">
        <w:rPr>
          <w:bCs/>
        </w:rPr>
        <w:t>,</w:t>
      </w:r>
      <w:r w:rsidR="00F8509D">
        <w:rPr>
          <w:bCs/>
        </w:rPr>
        <w:t xml:space="preserve"> as calçadas estavam afundando; portanto, mais um descaso, além do desrespeito à população que corria um grande risco; afirmou que não se calará; </w:t>
      </w:r>
      <w:r w:rsidR="00132075">
        <w:rPr>
          <w:bCs/>
        </w:rPr>
        <w:t>o que não podia era acontecer uma tragédia para depois resolver</w:t>
      </w:r>
      <w:r w:rsidR="00BA5C16">
        <w:rPr>
          <w:bCs/>
        </w:rPr>
        <w:t>;</w:t>
      </w:r>
      <w:r w:rsidR="00132075">
        <w:rPr>
          <w:bCs/>
        </w:rPr>
        <w:t xml:space="preserve"> </w:t>
      </w:r>
      <w:r w:rsidR="00085089">
        <w:rPr>
          <w:bCs/>
        </w:rPr>
        <w:t>e citou o alto Orçamento da Prefeitura de Niterói.</w:t>
      </w:r>
      <w:r w:rsidR="00BA5C16">
        <w:rPr>
          <w:bCs/>
        </w:rPr>
        <w:t xml:space="preserve">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Presidente, encerrou à presente reunião, às </w:t>
      </w:r>
      <w:r w:rsidR="003D43FC">
        <w:t>dezoito</w:t>
      </w:r>
      <w:r>
        <w:t xml:space="preserve"> horas e </w:t>
      </w:r>
      <w:r w:rsidR="003D43FC">
        <w:t>quarenta</w:t>
      </w:r>
      <w:r>
        <w:t xml:space="preserve"> minutos, marcando à próxima sessão, para o dia </w:t>
      </w:r>
      <w:r w:rsidR="00602DB5">
        <w:t xml:space="preserve">três </w:t>
      </w:r>
      <w:r>
        <w:t xml:space="preserve">do mês de </w:t>
      </w:r>
      <w:r w:rsidR="00602DB5">
        <w:t xml:space="preserve">julho </w:t>
      </w:r>
      <w:proofErr w:type="gramStart"/>
      <w:r>
        <w:t>do corrente</w:t>
      </w:r>
      <w:proofErr w:type="gramEnd"/>
      <w:r>
        <w:t xml:space="preserve">, à hora Regimental. De acordo com o que estabelece o Regimento </w:t>
      </w:r>
      <w:r w:rsidR="00BA5C16">
        <w:t>Interno foi lavrada esta Ata por</w:t>
      </w:r>
    </w:p>
    <w:p w:rsidR="00824A05" w:rsidRDefault="00824A05" w:rsidP="00BA5C16">
      <w:pPr>
        <w:ind w:right="-994"/>
        <w:jc w:val="both"/>
      </w:pPr>
      <w:r>
        <w:t xml:space="preserve">  </w:t>
      </w:r>
      <w:r w:rsidR="00E758C6">
        <w:t>Redatora Chefe do Serviço de Atas, a qual depois de lida e aprovada vai</w:t>
      </w:r>
      <w:r w:rsidR="00BA5C16">
        <w:t xml:space="preserve"> assinada pelos membros </w:t>
      </w:r>
      <w:r>
        <w:t xml:space="preserve">     </w:t>
      </w:r>
    </w:p>
    <w:p w:rsidR="00E758C6" w:rsidRPr="00BA5C16" w:rsidRDefault="00824A05" w:rsidP="00BA5C16">
      <w:pPr>
        <w:ind w:right="-994"/>
        <w:jc w:val="both"/>
      </w:pPr>
      <w:r>
        <w:t xml:space="preserve">  </w:t>
      </w:r>
      <w:r w:rsidR="00BA5C16">
        <w:t>da Mesa.</w:t>
      </w:r>
      <w:r w:rsidR="00E758C6">
        <w:t xml:space="preserve">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213FDB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14417"/>
    <w:rsid w:val="00085089"/>
    <w:rsid w:val="000A6C0B"/>
    <w:rsid w:val="00132075"/>
    <w:rsid w:val="001C6DD8"/>
    <w:rsid w:val="00213FDB"/>
    <w:rsid w:val="00297554"/>
    <w:rsid w:val="00324E97"/>
    <w:rsid w:val="003D1CCB"/>
    <w:rsid w:val="003D43FC"/>
    <w:rsid w:val="003E7E36"/>
    <w:rsid w:val="004A2C2D"/>
    <w:rsid w:val="0050039F"/>
    <w:rsid w:val="005608A7"/>
    <w:rsid w:val="00600315"/>
    <w:rsid w:val="00602DB5"/>
    <w:rsid w:val="00660453"/>
    <w:rsid w:val="006635F2"/>
    <w:rsid w:val="00777673"/>
    <w:rsid w:val="00824A05"/>
    <w:rsid w:val="008558E8"/>
    <w:rsid w:val="00882385"/>
    <w:rsid w:val="009241C8"/>
    <w:rsid w:val="00952825"/>
    <w:rsid w:val="00963679"/>
    <w:rsid w:val="00A11464"/>
    <w:rsid w:val="00A34530"/>
    <w:rsid w:val="00AC1A2A"/>
    <w:rsid w:val="00AC4DD8"/>
    <w:rsid w:val="00B57E46"/>
    <w:rsid w:val="00B96C83"/>
    <w:rsid w:val="00BA5C16"/>
    <w:rsid w:val="00CA1AF2"/>
    <w:rsid w:val="00E1177A"/>
    <w:rsid w:val="00E44613"/>
    <w:rsid w:val="00E758C6"/>
    <w:rsid w:val="00EB4604"/>
    <w:rsid w:val="00F4739B"/>
    <w:rsid w:val="00F8509D"/>
    <w:rsid w:val="00FA56BB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34</cp:revision>
  <dcterms:created xsi:type="dcterms:W3CDTF">2019-01-08T17:44:00Z</dcterms:created>
  <dcterms:modified xsi:type="dcterms:W3CDTF">2019-07-03T17:22:00Z</dcterms:modified>
</cp:coreProperties>
</file>