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20D01">
        <w:t xml:space="preserve">Quinquagésima </w:t>
      </w:r>
      <w:r w:rsidR="00954621">
        <w:t>Oitava</w:t>
      </w:r>
      <w:r w:rsidR="00B96C83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FD4EAF">
      <w:pPr>
        <w:ind w:left="142" w:right="-994"/>
        <w:jc w:val="both"/>
      </w:pPr>
      <w:r>
        <w:t xml:space="preserve">                                          Às dezessete horas e </w:t>
      </w:r>
      <w:r w:rsidR="00061349">
        <w:t>quinze</w:t>
      </w:r>
      <w:r>
        <w:t xml:space="preserve"> minutos, do dia </w:t>
      </w:r>
      <w:r w:rsidR="00E1177A">
        <w:t>quatorze</w:t>
      </w:r>
      <w:r w:rsidR="000A6C0B">
        <w:t xml:space="preserve"> </w:t>
      </w:r>
      <w:r>
        <w:t>(</w:t>
      </w:r>
      <w:r w:rsidR="00E1177A">
        <w:t>14</w:t>
      </w:r>
      <w:r>
        <w:t xml:space="preserve">) do mês de </w:t>
      </w:r>
      <w:r w:rsidR="00954621">
        <w:t>agosto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AC4DD8">
        <w:t xml:space="preserve">Ricardo Evangelista Lírio e </w:t>
      </w:r>
      <w:r w:rsidR="00061349">
        <w:t>Jorge Andrigo de Carvalho</w:t>
      </w:r>
      <w:r>
        <w:t xml:space="preserve">, ambos a convite. Além desses Vereadores responderam à chamada nominal os seguintes Senhores Vereadores: </w:t>
      </w:r>
      <w:r w:rsidR="00061349">
        <w:t xml:space="preserve">Alberto Luiz Guimarães Iecin (Betinho), Bruno Bastos Lessa, </w:t>
      </w:r>
      <w:r w:rsidR="00AC4DD8">
        <w:t xml:space="preserve">Gezivaldo </w:t>
      </w:r>
      <w:r w:rsidR="00494583">
        <w:t xml:space="preserve">Renatinho </w:t>
      </w:r>
      <w:r w:rsidR="00AC4DD8">
        <w:t xml:space="preserve">Ribeiro de Freitas (Renatinho PSOL), </w:t>
      </w:r>
      <w:r w:rsidR="00061349">
        <w:t xml:space="preserve">Paulo Eduardo Gomes, </w:t>
      </w:r>
      <w:r w:rsidR="00AC4DD8">
        <w:t xml:space="preserve"> Renato Cordeiro Júnior (Renatinho da Oficina), </w:t>
      </w:r>
      <w:r w:rsidR="00061349">
        <w:t>Renato Ferreira de Oliveira Cariello</w:t>
      </w:r>
      <w:r w:rsidR="00AC4DD8">
        <w:t xml:space="preserve"> e Verônica dos Santos Lima</w:t>
      </w:r>
      <w:r>
        <w:t xml:space="preserve">; foram consignadas as presenças dos seguintes Senhores Vereadores: </w:t>
      </w:r>
      <w:r w:rsidR="00061349">
        <w:t>Carlos Otavio Dias Vaz (Casota) e</w:t>
      </w:r>
      <w:r w:rsidR="00AC4DD8">
        <w:t xml:space="preserve"> Leandro Portugal Frazen de Lima; </w:t>
      </w:r>
      <w:r w:rsidR="00061349">
        <w:t xml:space="preserve">permaneceram ausentes </w:t>
      </w:r>
      <w:r w:rsidR="00AC4DD8">
        <w:t>os seguintes Senhores Vereadores: Carlos Alberto Macedo</w:t>
      </w:r>
      <w:r w:rsidR="00061349">
        <w:t>, Emanuel Jorge Mendes da Rocha e Leonardo Soares Giordano</w:t>
      </w:r>
      <w:r w:rsidR="00494583">
        <w:t xml:space="preserve"> (todas justificadas), Atratino Cortes Coutinho Neto, João Gustavo Braga Xavier Pereira, Paulo Fernando Gonçalves Velasco, Paulo Henrique da Silva Oliveira, Rodrigo Flach Farah e Sandro Mauro Lima de Araújo</w:t>
      </w:r>
      <w:r>
        <w:t xml:space="preserve">; perfazendo em Plenário a frequência de </w:t>
      </w:r>
      <w:r w:rsidR="00AC4DD8">
        <w:t>d</w:t>
      </w:r>
      <w:r w:rsidR="005A0613">
        <w:t>oze</w:t>
      </w:r>
      <w:r>
        <w:t xml:space="preserve"> (</w:t>
      </w:r>
      <w:r w:rsidR="00AC4DD8">
        <w:t>1</w:t>
      </w:r>
      <w:r w:rsidR="005A0613">
        <w:t>2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94583">
        <w:t>Alberto Iecin (</w:t>
      </w:r>
      <w:r w:rsidR="005A0613">
        <w:t>Betinho</w:t>
      </w:r>
      <w:r w:rsidR="00494583">
        <w:t>)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954621">
        <w:rPr>
          <w:b/>
        </w:rPr>
        <w:t xml:space="preserve"> </w:t>
      </w:r>
      <w:r w:rsidR="00954621" w:rsidRPr="00954621">
        <w:t>Of</w:t>
      </w:r>
      <w:r w:rsidR="00954621">
        <w:t xml:space="preserve">ício do Gabinete do Prefeito nº 338/19 referente ao veto parcial ao Projeto de Lei nº </w:t>
      </w:r>
      <w:proofErr w:type="gramStart"/>
      <w:r w:rsidR="00954621">
        <w:t>121/19</w:t>
      </w:r>
      <w:r w:rsidR="00616CBD">
        <w:t xml:space="preserve"> oriundo</w:t>
      </w:r>
      <w:proofErr w:type="gramEnd"/>
      <w:r w:rsidR="00954621">
        <w:t xml:space="preserve"> d</w:t>
      </w:r>
      <w:r w:rsidR="00616CBD">
        <w:t>a</w:t>
      </w:r>
      <w:r w:rsidR="00954621">
        <w:t xml:space="preserve"> Mensagem Executiva nº 010/19; Ofícios da Secretaria de Governo da PMN nºs 1502, 1515, 1516, 1517 e 1518/19 em resposta as respectivas Indicações nºs </w:t>
      </w:r>
      <w:r w:rsidR="00616CBD">
        <w:t>1502, 106, 518 e</w:t>
      </w:r>
      <w:r w:rsidR="00954621">
        <w:t xml:space="preserve"> 535</w:t>
      </w:r>
      <w:r w:rsidR="00616CBD">
        <w:t xml:space="preserve">/19; e </w:t>
      </w:r>
      <w:r w:rsidR="00954621">
        <w:t xml:space="preserve">1223 e 1238/19.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>:</w:t>
      </w:r>
      <w:r w:rsidR="00954621">
        <w:t xml:space="preserve"> Lidos e encaminhados os </w:t>
      </w:r>
      <w:r w:rsidR="00954621" w:rsidRPr="00954621">
        <w:rPr>
          <w:b/>
        </w:rPr>
        <w:t>Projeto</w:t>
      </w:r>
      <w:r w:rsidR="00954621">
        <w:rPr>
          <w:b/>
        </w:rPr>
        <w:t>s</w:t>
      </w:r>
      <w:r w:rsidR="00954621" w:rsidRPr="00954621">
        <w:rPr>
          <w:b/>
        </w:rPr>
        <w:t xml:space="preserve"> de Lei</w:t>
      </w:r>
      <w:r w:rsidR="00954621">
        <w:t xml:space="preserve"> nºs 207/19 de autoria do Vereador Emanuel Rocha; 208/19 de autoria do Vereador Ricardo Evangelista; 209/19 de autoria do Vereador Bruno Lessa; lidos e encaminhados os </w:t>
      </w:r>
      <w:r w:rsidR="00954621" w:rsidRPr="00954621">
        <w:rPr>
          <w:b/>
        </w:rPr>
        <w:t>Projetos de Decreto Legislativo</w:t>
      </w:r>
      <w:r w:rsidR="00954621">
        <w:t xml:space="preserve"> nºs 081 e 083/19 ambos de autoria do Vereador Emanuel Rocha; 082/19 de autoria do Vereador Renatinho da Oficina; 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FB3CA9">
        <w:t>1817, 1818, 1819, 1820, 1821, 1822, 1823, 1824, 1825, 1826, 1827, 1828, 1829, 1830, 1831, 1832, 1833, 1834, 1835, 1836, 1837, 1838, 1839, 1840, 1841 e 1842/19 todas de autoria do Vereador Paulo Velasco; 1853, 1854, 1855, 1856, 1857, 1909, 1910, 1911</w:t>
      </w:r>
      <w:r w:rsidR="008D1373">
        <w:t xml:space="preserve"> e</w:t>
      </w:r>
      <w:r w:rsidR="00FB3CA9">
        <w:t xml:space="preserve"> 1912/19 todas de autoria do Vereador Andrigo de Carvalho; 1858, 1859, 1860, 1861, 1862, 1863, 1864, 1865, 1866, 1867, 1868, </w:t>
      </w:r>
      <w:r w:rsidR="008D1373">
        <w:t>1881,</w:t>
      </w:r>
      <w:r w:rsidR="00FB3CA9">
        <w:t xml:space="preserve">1882, 1883, 1884, 1885, 1886, 1887, 1888, 1889, 1890, 1891, 1892, 1893, 1894 e 1895/19 todas de autoria do Vereador Renatinho da Oficina; 1870/19 de </w:t>
      </w:r>
      <w:r w:rsidR="00FB3CA9">
        <w:lastRenderedPageBreak/>
        <w:t xml:space="preserve">autoria do Vereador Emanuel Rocha; 1871, 1872, 1873, 1874, 1875, 1876 e 1877/19 todas de autoria do Vereador Renato Cariello; 1878, 1879 e 1880/19 todas de autoria do Vereador Leandro Portugal; 1913 e 1914/19 ambas de autoria do Vereador João Gustavo; 1915/19 de autoria do Vereador Ricardo Evangelista;  </w:t>
      </w:r>
      <w:r w:rsidR="00957740">
        <w:t xml:space="preserve">lidas </w:t>
      </w:r>
      <w:r>
        <w:t xml:space="preserve">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FB3CA9">
        <w:t xml:space="preserve">592/19 de autoria do Vereador Alberto Iecin (Betinho); 593/19 de autoria do Vereador Emanuel Rocha; </w:t>
      </w:r>
      <w:r w:rsidR="00055CB3">
        <w:t>594/19 de autoria do Vereador Casota</w:t>
      </w:r>
      <w:r w:rsidR="00C738FF">
        <w:t>; que serão apreciadas na próxima sessão Plenária</w:t>
      </w:r>
      <w:r w:rsidR="00055CB3">
        <w:t>.</w:t>
      </w:r>
      <w:r w:rsidR="00B605CA">
        <w:t xml:space="preserve"> O Vereador </w:t>
      </w:r>
      <w:r w:rsidR="00B605CA" w:rsidRPr="00B605CA">
        <w:rPr>
          <w:b/>
        </w:rPr>
        <w:t>Paulo Eduardo Gomes</w:t>
      </w:r>
      <w:r w:rsidR="00B605CA">
        <w:rPr>
          <w:b/>
        </w:rPr>
        <w:t xml:space="preserve"> </w:t>
      </w:r>
      <w:r w:rsidR="00B605CA">
        <w:t>por uma questão de ordem solicitou a verificação de quórum e ressaltou a falta de respeito do Poder Executivo</w:t>
      </w:r>
      <w:r w:rsidR="00493D2D">
        <w:t>,</w:t>
      </w:r>
      <w:r w:rsidR="00B605CA">
        <w:t xml:space="preserve"> que contava com o apoio dos Vereadores</w:t>
      </w:r>
      <w:r w:rsidR="00493D2D">
        <w:t>,</w:t>
      </w:r>
      <w:r w:rsidR="00B605CA">
        <w:t xml:space="preserve"> informando que o Governador </w:t>
      </w:r>
      <w:r w:rsidR="00B605CA" w:rsidRPr="00B605CA">
        <w:t>Wilson</w:t>
      </w:r>
      <w:r w:rsidR="00B605CA" w:rsidRPr="00B605CA">
        <w:rPr>
          <w:b/>
        </w:rPr>
        <w:t xml:space="preserve"> </w:t>
      </w:r>
      <w:r w:rsidR="00B605CA">
        <w:t>Witzel estava na Cidade</w:t>
      </w:r>
      <w:r w:rsidR="00E92B7B">
        <w:t>,</w:t>
      </w:r>
      <w:r w:rsidR="00B605CA">
        <w:t xml:space="preserve"> </w:t>
      </w:r>
      <w:r w:rsidR="00E92B7B">
        <w:t>na</w:t>
      </w:r>
      <w:r w:rsidR="00B605CA">
        <w:t xml:space="preserve"> finalidade de assinar três acordos entre eles</w:t>
      </w:r>
      <w:r w:rsidR="00493D2D">
        <w:t>;</w:t>
      </w:r>
      <w:r w:rsidR="00B605CA">
        <w:t xml:space="preserve"> </w:t>
      </w:r>
      <w:r w:rsidR="00493D2D">
        <w:t>sendo um,</w:t>
      </w:r>
      <w:r w:rsidR="00E92B7B">
        <w:t xml:space="preserve"> </w:t>
      </w:r>
      <w:r w:rsidR="00493D2D">
        <w:t xml:space="preserve">o de </w:t>
      </w:r>
      <w:r w:rsidR="00B605CA">
        <w:t>ceder o espaço do terreno da Maternidade Alzira Reis, em Charitas</w:t>
      </w:r>
      <w:r w:rsidR="00493D2D">
        <w:t>;</w:t>
      </w:r>
      <w:r w:rsidR="00B605CA">
        <w:t xml:space="preserve"> </w:t>
      </w:r>
      <w:r w:rsidR="00E92B7B">
        <w:t xml:space="preserve">e </w:t>
      </w:r>
      <w:r w:rsidR="00B605CA">
        <w:t>que as reuniões Plenárias deveriam ser respeitadas</w:t>
      </w:r>
      <w:r w:rsidR="0080709A">
        <w:t>,</w:t>
      </w:r>
      <w:r w:rsidR="00B605CA">
        <w:t xml:space="preserve"> </w:t>
      </w:r>
      <w:r w:rsidR="0080709A">
        <w:t>pois ess</w:t>
      </w:r>
      <w:r w:rsidR="00B605CA">
        <w:t xml:space="preserve">e evento </w:t>
      </w:r>
      <w:r w:rsidR="0080709A">
        <w:t>foi</w:t>
      </w:r>
      <w:r w:rsidR="00B605CA">
        <w:t xml:space="preserve"> marcado exatamente no horário das sessões. O Vereador </w:t>
      </w:r>
      <w:r w:rsidR="00B605CA" w:rsidRPr="00B605CA">
        <w:rPr>
          <w:b/>
        </w:rPr>
        <w:t>Andrigo de Carvalho</w:t>
      </w:r>
      <w:r w:rsidR="00B605CA">
        <w:rPr>
          <w:b/>
        </w:rPr>
        <w:t xml:space="preserve"> </w:t>
      </w:r>
      <w:r w:rsidR="00B605CA">
        <w:t>falou da im</w:t>
      </w:r>
      <w:r w:rsidR="00C32328">
        <w:t xml:space="preserve">portância do evento para </w:t>
      </w:r>
      <w:r w:rsidR="00FD4EAF">
        <w:t>a cessão</w:t>
      </w:r>
      <w:r w:rsidR="00C32328">
        <w:t xml:space="preserve"> </w:t>
      </w:r>
      <w:r w:rsidR="00FD4EAF">
        <w:t>d</w:t>
      </w:r>
      <w:r w:rsidR="00C32328">
        <w:t>o espaço</w:t>
      </w:r>
      <w:r w:rsidR="00FD4EAF">
        <w:t>,</w:t>
      </w:r>
      <w:r w:rsidR="00C32328">
        <w:t xml:space="preserve"> para </w:t>
      </w:r>
      <w:r w:rsidR="00FD4EAF">
        <w:t xml:space="preserve">a </w:t>
      </w:r>
      <w:r w:rsidR="00C32328">
        <w:t>ampliação da Maternidade Alzira Reis</w:t>
      </w:r>
      <w:r w:rsidR="00FD4EAF">
        <w:t>,</w:t>
      </w:r>
      <w:r w:rsidR="00C32328">
        <w:t xml:space="preserve"> </w:t>
      </w:r>
      <w:r w:rsidR="00FD4EAF">
        <w:t xml:space="preserve">o que foi </w:t>
      </w:r>
      <w:r w:rsidR="00C32328">
        <w:t xml:space="preserve">uma conquista de luta da Comunidade de Charitas/Jurujuba. O Vereador </w:t>
      </w:r>
      <w:r w:rsidR="00C32328" w:rsidRPr="00C32328">
        <w:rPr>
          <w:b/>
        </w:rPr>
        <w:t>Bruno Lessa</w:t>
      </w:r>
      <w:r w:rsidR="00C32328">
        <w:rPr>
          <w:b/>
        </w:rPr>
        <w:t xml:space="preserve"> </w:t>
      </w:r>
      <w:r w:rsidR="00C32328">
        <w:t xml:space="preserve">falou da importância da revitalização daquele espaço que ocasionará a ampliação da Maternidade Alzira Reis e a importância da expansão </w:t>
      </w:r>
      <w:r w:rsidR="00FD4EAF">
        <w:t>do Programa Niterói P</w:t>
      </w:r>
      <w:r w:rsidR="00C32328">
        <w:t>resente e a importância de todos estarem presente</w:t>
      </w:r>
      <w:r w:rsidR="00FD4EAF">
        <w:t>s</w:t>
      </w:r>
      <w:r w:rsidR="00C32328">
        <w:t xml:space="preserve"> neste ato. O Vereador </w:t>
      </w:r>
      <w:r w:rsidR="00C32328" w:rsidRPr="00C32328">
        <w:rPr>
          <w:b/>
        </w:rPr>
        <w:t>Renato Cariello</w:t>
      </w:r>
      <w:r w:rsidR="00C32328">
        <w:rPr>
          <w:b/>
        </w:rPr>
        <w:t xml:space="preserve"> </w:t>
      </w:r>
      <w:r w:rsidR="00C32328" w:rsidRPr="00C32328">
        <w:t>falou</w:t>
      </w:r>
      <w:r w:rsidR="00C32328">
        <w:t xml:space="preserve"> que</w:t>
      </w:r>
      <w:r w:rsidR="00667F92">
        <w:t>,</w:t>
      </w:r>
      <w:r w:rsidR="00C32328">
        <w:t xml:space="preserve"> como Presidente da Comissão Permanente de Segurança Pública ressalt</w:t>
      </w:r>
      <w:r w:rsidR="00667F92">
        <w:t>ava</w:t>
      </w:r>
      <w:r w:rsidR="00C32328">
        <w:t xml:space="preserve"> a importância do</w:t>
      </w:r>
      <w:r w:rsidR="00667F92">
        <w:t>s Termos de Cooperação e Ampliação do P</w:t>
      </w:r>
      <w:r w:rsidR="00C32328">
        <w:t>rograma de Segurança Pública e por es</w:t>
      </w:r>
      <w:r w:rsidR="00667F92">
        <w:t>s</w:t>
      </w:r>
      <w:r w:rsidR="00C32328">
        <w:t>e motivo estará presente n</w:t>
      </w:r>
      <w:r w:rsidR="00667F92">
        <w:t>ess</w:t>
      </w:r>
      <w:r w:rsidR="00C32328">
        <w:t xml:space="preserve">e evento e justificou sua saída mais cedo do Plenário.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FD2CCE" w:rsidRPr="00FD2CCE">
        <w:rPr>
          <w:b/>
          <w:bCs/>
        </w:rPr>
        <w:t>Renatinho PSOL</w:t>
      </w:r>
      <w:r w:rsidR="00FD2CCE">
        <w:rPr>
          <w:b/>
          <w:bCs/>
        </w:rPr>
        <w:t xml:space="preserve"> </w:t>
      </w:r>
      <w:r w:rsidR="00FD2CCE">
        <w:rPr>
          <w:bCs/>
        </w:rPr>
        <w:t>saudou a todos; após, criticou que este evento foss</w:t>
      </w:r>
      <w:r w:rsidR="008A6695">
        <w:rPr>
          <w:bCs/>
        </w:rPr>
        <w:t>e marcado no horário da sessão p</w:t>
      </w:r>
      <w:r w:rsidR="00FD2CCE">
        <w:rPr>
          <w:bCs/>
        </w:rPr>
        <w:t>lenária. Continuando, comentou o ocorrido com o jovem Diogo</w:t>
      </w:r>
      <w:r w:rsidR="008A6695">
        <w:rPr>
          <w:bCs/>
        </w:rPr>
        <w:t>,</w:t>
      </w:r>
      <w:r w:rsidR="00FD2CCE">
        <w:rPr>
          <w:bCs/>
        </w:rPr>
        <w:t xml:space="preserve"> assassinado na Comunidade do Morro do Surucucu</w:t>
      </w:r>
      <w:r w:rsidR="008A6695">
        <w:rPr>
          <w:bCs/>
        </w:rPr>
        <w:t>,</w:t>
      </w:r>
      <w:r w:rsidR="00FD2CCE">
        <w:rPr>
          <w:bCs/>
        </w:rPr>
        <w:t xml:space="preserve"> e que essa </w:t>
      </w:r>
      <w:r w:rsidR="008A6695">
        <w:rPr>
          <w:bCs/>
        </w:rPr>
        <w:t>“</w:t>
      </w:r>
      <w:r w:rsidR="00FD2CCE">
        <w:rPr>
          <w:bCs/>
        </w:rPr>
        <w:t>cultura</w:t>
      </w:r>
      <w:r w:rsidR="008A6695">
        <w:rPr>
          <w:bCs/>
        </w:rPr>
        <w:t>”</w:t>
      </w:r>
      <w:r w:rsidR="00FD2CCE">
        <w:rPr>
          <w:bCs/>
        </w:rPr>
        <w:t xml:space="preserve"> de matar negros e pobres t</w:t>
      </w:r>
      <w:r w:rsidR="008A6695">
        <w:rPr>
          <w:bCs/>
        </w:rPr>
        <w:t>inha de</w:t>
      </w:r>
      <w:r w:rsidR="00FD2CCE">
        <w:rPr>
          <w:bCs/>
        </w:rPr>
        <w:t xml:space="preserve"> acabar e falou também da desigualdade social. Prosseguindo, teceu comentários sobre o momento difícil que os taxistas estavam passando e que os mesmos deveriam ser respeitados; a reforma da Previdência retirando os direitos dos pobres e garantindo o capitalismo; a Reforma </w:t>
      </w:r>
      <w:r w:rsidR="008A6695">
        <w:rPr>
          <w:bCs/>
        </w:rPr>
        <w:t>T</w:t>
      </w:r>
      <w:r w:rsidR="00FD2CCE">
        <w:rPr>
          <w:bCs/>
        </w:rPr>
        <w:t>rabalhista</w:t>
      </w:r>
      <w:r w:rsidR="008A6695">
        <w:rPr>
          <w:bCs/>
        </w:rPr>
        <w:t>,</w:t>
      </w:r>
      <w:r w:rsidR="00FD2CCE">
        <w:rPr>
          <w:bCs/>
        </w:rPr>
        <w:t xml:space="preserve"> e que estará sempre ao lado dos pobres</w:t>
      </w:r>
      <w:r w:rsidR="002F6E50">
        <w:rPr>
          <w:bCs/>
        </w:rPr>
        <w:t xml:space="preserve">. Finalizou, comentando sobre o livro do ex-Vereador </w:t>
      </w:r>
      <w:r w:rsidR="008A6695">
        <w:rPr>
          <w:bCs/>
        </w:rPr>
        <w:t>Henrique Vieira e que este</w:t>
      </w:r>
      <w:r w:rsidR="002F6E50">
        <w:rPr>
          <w:bCs/>
        </w:rPr>
        <w:t xml:space="preserve"> será transformado em filme e que na próxima sessão falará</w:t>
      </w:r>
      <w:r w:rsidR="00925588">
        <w:rPr>
          <w:bCs/>
        </w:rPr>
        <w:t xml:space="preserve"> </w:t>
      </w:r>
      <w:r w:rsidR="002F6E50">
        <w:rPr>
          <w:bCs/>
        </w:rPr>
        <w:t xml:space="preserve">mais uma vez sobre </w:t>
      </w:r>
      <w:r w:rsidR="00925588">
        <w:rPr>
          <w:bCs/>
        </w:rPr>
        <w:t>o momento delicado vividos pelos</w:t>
      </w:r>
      <w:r w:rsidR="002F6E50">
        <w:rPr>
          <w:bCs/>
        </w:rPr>
        <w:t xml:space="preserve"> taxistas.</w:t>
      </w:r>
      <w:r w:rsidR="0007537F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8A6695">
        <w:t>dezoito</w:t>
      </w:r>
      <w:r>
        <w:t xml:space="preserve"> horas e </w:t>
      </w:r>
      <w:r w:rsidR="001A5931">
        <w:t>trinta</w:t>
      </w:r>
      <w:r>
        <w:t xml:space="preserve"> minutos, marcando à próxima sessão, para o dia </w:t>
      </w:r>
      <w:r w:rsidR="00954621">
        <w:t>quinze</w:t>
      </w:r>
      <w:r w:rsidR="005608A7">
        <w:t xml:space="preserve"> </w:t>
      </w:r>
      <w:r>
        <w:t xml:space="preserve">do mês de </w:t>
      </w:r>
      <w:r w:rsidR="00954621">
        <w:t>agosto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      </w:t>
      </w:r>
      <w:r w:rsidR="001E6F4F">
        <w:t xml:space="preserve">                               </w:t>
      </w:r>
      <w:bookmarkStart w:id="0" w:name="_GoBack"/>
      <w:bookmarkEnd w:id="0"/>
      <w:r>
        <w:t xml:space="preserve">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1E6F4F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55CB3"/>
    <w:rsid w:val="00061349"/>
    <w:rsid w:val="0007537F"/>
    <w:rsid w:val="000A6C0B"/>
    <w:rsid w:val="001A5931"/>
    <w:rsid w:val="001E6F4F"/>
    <w:rsid w:val="002F6E50"/>
    <w:rsid w:val="00324E97"/>
    <w:rsid w:val="00493D2D"/>
    <w:rsid w:val="00494583"/>
    <w:rsid w:val="0050039F"/>
    <w:rsid w:val="005608A7"/>
    <w:rsid w:val="005A0613"/>
    <w:rsid w:val="00616CBD"/>
    <w:rsid w:val="00667F92"/>
    <w:rsid w:val="0080709A"/>
    <w:rsid w:val="00882385"/>
    <w:rsid w:val="008A6695"/>
    <w:rsid w:val="008D1373"/>
    <w:rsid w:val="009241C8"/>
    <w:rsid w:val="00925588"/>
    <w:rsid w:val="00954621"/>
    <w:rsid w:val="00957740"/>
    <w:rsid w:val="00963679"/>
    <w:rsid w:val="00A20D01"/>
    <w:rsid w:val="00AC4DD8"/>
    <w:rsid w:val="00B605CA"/>
    <w:rsid w:val="00B96C83"/>
    <w:rsid w:val="00BA34B0"/>
    <w:rsid w:val="00C32328"/>
    <w:rsid w:val="00C738FF"/>
    <w:rsid w:val="00CA1AF2"/>
    <w:rsid w:val="00E1177A"/>
    <w:rsid w:val="00E44613"/>
    <w:rsid w:val="00E758C6"/>
    <w:rsid w:val="00E92B7B"/>
    <w:rsid w:val="00F82FA5"/>
    <w:rsid w:val="00FA56BB"/>
    <w:rsid w:val="00FB3CA9"/>
    <w:rsid w:val="00FD2CCE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35</cp:revision>
  <dcterms:created xsi:type="dcterms:W3CDTF">2019-01-08T17:44:00Z</dcterms:created>
  <dcterms:modified xsi:type="dcterms:W3CDTF">2019-08-15T17:57:00Z</dcterms:modified>
</cp:coreProperties>
</file>