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97F1E">
        <w:t xml:space="preserve">Trigésima </w:t>
      </w:r>
      <w:r w:rsidR="009313BE">
        <w:t>Terceira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7B2995">
        <w:t xml:space="preserve">vinte </w:t>
      </w:r>
      <w:r w:rsidR="00F4523C">
        <w:t>quatro</w:t>
      </w:r>
      <w:r w:rsidR="00751700">
        <w:t xml:space="preserve"> </w:t>
      </w:r>
      <w:r>
        <w:t>(</w:t>
      </w:r>
      <w:r w:rsidR="007B2995">
        <w:t>2</w:t>
      </w:r>
      <w:r w:rsidR="00F4523C">
        <w:t>4</w:t>
      </w:r>
      <w:r w:rsidR="00897F1E">
        <w:t>) do mês de junho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 xml:space="preserve">or </w:t>
      </w:r>
      <w:r w:rsidR="00F4523C">
        <w:t xml:space="preserve">João Gustavo Braga Xavier Pereira. </w:t>
      </w:r>
      <w:r>
        <w:t xml:space="preserve">Além desses Vereadores responderam à chamada nominal os seguintes Senhores Vereadores: </w:t>
      </w:r>
      <w:r w:rsidR="00164879">
        <w:t xml:space="preserve">Carlos Otávio Dias Vaz (Casota) “online”, </w:t>
      </w:r>
      <w:r w:rsidR="00100A35">
        <w:t xml:space="preserve">“online”, </w:t>
      </w:r>
      <w:r w:rsidR="00456901">
        <w:t xml:space="preserve">Leonardo Soares Giordano “online”, Paulo Fernando Gonçalves Velasco (“online”), </w:t>
      </w:r>
      <w:r w:rsidR="00F4523C">
        <w:t>Renato</w:t>
      </w:r>
      <w:r w:rsidR="00456901">
        <w:t>,</w:t>
      </w:r>
      <w:r w:rsidR="00F4523C">
        <w:t xml:space="preserve"> Cordei</w:t>
      </w:r>
      <w:r w:rsidR="009F6A0D">
        <w:t>ro Júnior (Renatinho da Oficina)</w:t>
      </w:r>
      <w:bookmarkStart w:id="0" w:name="_GoBack"/>
      <w:bookmarkEnd w:id="0"/>
      <w:r w:rsidR="005D4E97">
        <w:t xml:space="preserve"> ”online”</w:t>
      </w:r>
      <w:r w:rsidR="00F4523C">
        <w:t>, Ricardo Evangelista Lírio, Roberto Fernandes Jalles (Beto da Pipa)</w:t>
      </w:r>
      <w:r w:rsidR="00456901">
        <w:t xml:space="preserve">, </w:t>
      </w:r>
      <w:r w:rsidR="00F4523C">
        <w:t xml:space="preserve"> Rodrigo Flach Farah</w:t>
      </w:r>
      <w:r w:rsidR="00456901">
        <w:t xml:space="preserve"> e</w:t>
      </w:r>
      <w:r w:rsidR="00F4523C">
        <w:t xml:space="preserve"> </w:t>
      </w:r>
      <w:r w:rsidR="00456901">
        <w:t>Verônica dos Santos Lima</w:t>
      </w:r>
      <w:r>
        <w:t>; foram consignadas as presenças dos seguintes Senhores</w:t>
      </w:r>
      <w:r w:rsidR="00100A35">
        <w:t xml:space="preserve"> Vereadores: </w:t>
      </w:r>
      <w:r w:rsidR="00456901">
        <w:t xml:space="preserve">Carlos Alberto Macedo, </w:t>
      </w:r>
      <w:r w:rsidR="00164879">
        <w:t xml:space="preserve">Bruno Bastos Lessa, </w:t>
      </w:r>
      <w:r w:rsidR="00456901">
        <w:t xml:space="preserve">Gezivaldo Renatinho Ribeiro de Freitas (Renatinho PSOL), Jorge Andrigo de Carvalho, </w:t>
      </w:r>
      <w:r w:rsidR="009957F9">
        <w:t xml:space="preserve"> </w:t>
      </w:r>
      <w:r>
        <w:t xml:space="preserve">Luiz Carlos Gallo </w:t>
      </w:r>
      <w:r w:rsidR="004A10C5">
        <w:t>d</w:t>
      </w:r>
      <w:r w:rsidR="00164879">
        <w:t>e Freitas, Paulo Eduardo Gomes</w:t>
      </w:r>
      <w:r w:rsidR="00456901">
        <w:t xml:space="preserve"> e Renato Ferreira de Oliveira Cariello;</w:t>
      </w:r>
      <w:r w:rsidR="009957F9">
        <w:t xml:space="preserve"> permaneceram</w:t>
      </w:r>
      <w:r>
        <w:t xml:space="preserve"> ausentes os seguintes Senhores Vereadores</w:t>
      </w:r>
      <w:r w:rsidR="00164879">
        <w:t>:</w:t>
      </w:r>
      <w:r>
        <w:t xml:space="preserve"> </w:t>
      </w:r>
      <w:r w:rsidR="00164879">
        <w:t>Alberto Luiz Guimaraes Iecin (Betinho), Emanuel Jorge Mendes da Rocha</w:t>
      </w:r>
      <w:r w:rsidR="00456901">
        <w:t>, Leandro Portugal Frazen de Lima</w:t>
      </w:r>
      <w:r w:rsidR="00164879">
        <w:t xml:space="preserve"> </w:t>
      </w:r>
      <w:r>
        <w:t>e Sandro Mauro Lima de Araújo</w:t>
      </w:r>
      <w:r w:rsidR="00456901">
        <w:t xml:space="preserve">, </w:t>
      </w:r>
      <w:r>
        <w:t>perfazendo em Plená</w:t>
      </w:r>
      <w:r w:rsidR="00BB51B7">
        <w:t>rio a frequência de dezessete</w:t>
      </w:r>
      <w:r w:rsidR="004A10C5">
        <w:t xml:space="preserve"> (1</w:t>
      </w:r>
      <w:r w:rsidR="00BB51B7">
        <w:t>7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BB51B7">
        <w:t>Rodrigo Farah</w:t>
      </w:r>
      <w:r>
        <w:t xml:space="preserve"> leu um trecho bíblico, a convite. A</w:t>
      </w:r>
      <w:r w:rsidR="00921BB9">
        <w:t>s</w:t>
      </w:r>
      <w:r>
        <w:t xml:space="preserve"> Ata</w:t>
      </w:r>
      <w:r w:rsidR="00921BB9">
        <w:t>s</w:t>
      </w:r>
      <w:r>
        <w:t xml:space="preserve"> da </w:t>
      </w:r>
      <w:r w:rsidR="00921BB9">
        <w:t>Trigésima Segunda e da Segunda reunião extraordinária foram</w:t>
      </w:r>
      <w:r>
        <w:t xml:space="preserve"> dispensada</w:t>
      </w:r>
      <w:r w:rsidR="00921BB9">
        <w:t>s</w:t>
      </w:r>
      <w:r>
        <w:t xml:space="preserve"> da leitura e aprovada</w:t>
      </w:r>
      <w:r w:rsidR="00921BB9">
        <w:t>s</w:t>
      </w:r>
      <w:r>
        <w:t xml:space="preserve">, sem observações. </w:t>
      </w:r>
      <w:r w:rsidR="00A0715F">
        <w:t xml:space="preserve">A seguir, o Senhor Presidente ao </w:t>
      </w:r>
      <w:r w:rsidR="00A0715F" w:rsidRPr="00E81AC6">
        <w:rPr>
          <w:b/>
        </w:rPr>
        <w:t>Expediente</w:t>
      </w:r>
      <w:r w:rsidR="00A0715F">
        <w:t xml:space="preserve">: Ofícios </w:t>
      </w:r>
      <w:r w:rsidR="00E81AC6">
        <w:t xml:space="preserve">SEMUG/LG da Secretaria de Governo nºs 510 e511/2020 em resposta as respectivas Indicações nºs 1442 e 1444/19; Ofício GEMUG/LG da Secretaria de Governo nº 513/19 em resposta ao Requerimento nº 203/19; Ofícios SEMUG/LG </w:t>
      </w:r>
      <w:r w:rsidR="00AA2982">
        <w:t>Digital nºs 001 e 002/2020 da Secretaria de Governo</w:t>
      </w:r>
      <w:r w:rsidR="00E81AC6">
        <w:t xml:space="preserve"> em resposta as respectivas Indicações nºs 020 e 149/2020.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E81AC6">
        <w:t xml:space="preserve"> 161</w:t>
      </w:r>
      <w:r w:rsidR="001C758C">
        <w:t>/2020</w:t>
      </w:r>
      <w:r w:rsidR="00974A28">
        <w:t xml:space="preserve"> de </w:t>
      </w:r>
      <w:r w:rsidR="003F403B" w:rsidRPr="003F403B">
        <w:t xml:space="preserve">autoria do Vereador </w:t>
      </w:r>
      <w:r w:rsidR="00E81AC6">
        <w:t>Luiz Carlos Gallo; 162/2020 de autoria do Vereador Rodrigo Farah; 163/202 de autoria do Vereador Paulo Eduardo Gomes tendo como coautor o Vereador Renatinho PSOL</w:t>
      </w:r>
      <w:r w:rsidR="00974A28">
        <w:t xml:space="preserve">; </w:t>
      </w:r>
      <w:r w:rsidR="003F403B" w:rsidRPr="003F403B">
        <w:t>lida e encaminhada a</w:t>
      </w:r>
      <w:r w:rsidR="003F403B">
        <w:rPr>
          <w:b/>
        </w:rPr>
        <w:t xml:space="preserve"> Indicação </w:t>
      </w:r>
      <w:r w:rsidR="003F403B" w:rsidRPr="003F403B">
        <w:t>nº</w:t>
      </w:r>
      <w:r w:rsidR="003F403B">
        <w:rPr>
          <w:b/>
        </w:rPr>
        <w:t xml:space="preserve"> </w:t>
      </w:r>
      <w:r w:rsidR="00E81AC6">
        <w:t>677</w:t>
      </w:r>
      <w:r w:rsidR="003F403B" w:rsidRPr="003F403B">
        <w:t>/2020 de autoria do Vereador Paulo</w:t>
      </w:r>
      <w:r w:rsidR="003F403B">
        <w:rPr>
          <w:b/>
        </w:rPr>
        <w:t xml:space="preserve"> </w:t>
      </w:r>
      <w:r w:rsidR="00E81AC6">
        <w:t>Emanuel Rocha</w:t>
      </w:r>
      <w:r w:rsidR="003F403B" w:rsidRPr="003F403B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</w:t>
      </w:r>
      <w:r w:rsidR="00BB51B7">
        <w:t>tido um minuto de silêncio pelo</w:t>
      </w:r>
      <w:r>
        <w:t xml:space="preserve"> </w:t>
      </w:r>
      <w:r w:rsidR="00BB51B7">
        <w:t>falecimento</w:t>
      </w:r>
      <w:r w:rsidR="00440978">
        <w:t xml:space="preserve"> </w:t>
      </w:r>
      <w:r w:rsidR="00BB51B7">
        <w:t>Senhor Marcos Maciel e de todos os</w:t>
      </w:r>
      <w:r w:rsidR="00970B5D">
        <w:t xml:space="preserve"> falecidos</w:t>
      </w:r>
      <w:r>
        <w:t xml:space="preserve"> que contraíram o Covid-19.</w:t>
      </w:r>
      <w:r w:rsidR="00970B5D">
        <w:t xml:space="preserve"> </w:t>
      </w:r>
      <w:r w:rsidR="006D4A0B">
        <w:t xml:space="preserve">O Vereador </w:t>
      </w:r>
      <w:r w:rsidR="006D4A0B" w:rsidRPr="006D4A0B">
        <w:rPr>
          <w:b/>
        </w:rPr>
        <w:t>Beto da Pipa</w:t>
      </w:r>
      <w:r w:rsidR="006D4A0B">
        <w:t xml:space="preserve"> lembrou </w:t>
      </w:r>
      <w:r w:rsidR="001C1924">
        <w:t xml:space="preserve">de </w:t>
      </w:r>
      <w:r w:rsidR="006D4A0B">
        <w:t>que hoje era comemorado o aniversário da Escola de Samba Viradouro</w:t>
      </w:r>
      <w:r w:rsidR="00C73036">
        <w:t xml:space="preserve"> e a parabenizou</w:t>
      </w:r>
      <w:r w:rsidR="006D4A0B">
        <w:t xml:space="preserve">. O Vereador </w:t>
      </w:r>
      <w:r w:rsidR="006D4A0B" w:rsidRPr="006D4A0B">
        <w:rPr>
          <w:b/>
        </w:rPr>
        <w:t>João Gustavo</w:t>
      </w:r>
      <w:r w:rsidR="006D4A0B">
        <w:t xml:space="preserve"> falou que hoje era dia de São João Batista e padrinho desta Casa, </w:t>
      </w:r>
      <w:r w:rsidR="00A7511B">
        <w:t>e</w:t>
      </w:r>
      <w:r w:rsidR="006D4A0B">
        <w:t xml:space="preserve"> </w:t>
      </w:r>
      <w:r w:rsidR="00A7511B">
        <w:t>será celebrada uma missa, virtual, às dezoito horas</w:t>
      </w:r>
      <w:r w:rsidR="006D4A0B">
        <w:t xml:space="preserve">.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9F1AF5">
        <w:t>132</w:t>
      </w:r>
      <w:r>
        <w:t>/2020</w:t>
      </w:r>
      <w:r w:rsidR="009F1AF5">
        <w:t xml:space="preserve"> de autoria do Vereador Leonardo Giordano</w:t>
      </w:r>
      <w:r w:rsidR="009F1AF5">
        <w:rPr>
          <w:b/>
        </w:rPr>
        <w:t xml:space="preserve">; </w:t>
      </w:r>
      <w:r w:rsidR="009F1AF5" w:rsidRPr="009F1AF5">
        <w:t xml:space="preserve">foram lido pelo 1º </w:t>
      </w:r>
      <w:r w:rsidR="009F1AF5" w:rsidRPr="009F1AF5">
        <w:lastRenderedPageBreak/>
        <w:t>Secretário os Pareceres favoráveis das Comissões competentes, discutido pelo Vereador Paulo Eduardo Gome</w:t>
      </w:r>
      <w:r w:rsidR="009F1AF5">
        <w:rPr>
          <w:b/>
        </w:rPr>
        <w:t xml:space="preserve">s. </w:t>
      </w:r>
      <w:r w:rsidR="00B5398B">
        <w:rPr>
          <w:b/>
        </w:rPr>
        <w:t xml:space="preserve">Aprovado </w:t>
      </w:r>
      <w:r w:rsidR="009F1AF5">
        <w:rPr>
          <w:b/>
        </w:rPr>
        <w:t xml:space="preserve">em 1ª Discussão. </w:t>
      </w:r>
      <w:r w:rsidR="008D2031" w:rsidRPr="008D2031">
        <w:t>Usou da palavra para justificativa o Vereador Autor</w:t>
      </w:r>
      <w:r w:rsidR="008D2031">
        <w:rPr>
          <w:b/>
        </w:rPr>
        <w:t xml:space="preserve">. </w:t>
      </w:r>
      <w:r w:rsidR="009F1AF5">
        <w:rPr>
          <w:b/>
        </w:rPr>
        <w:t xml:space="preserve">Projeto de Lei </w:t>
      </w:r>
      <w:r w:rsidR="009F1AF5" w:rsidRPr="009F1AF5">
        <w:t>nº 162/2020 de autoria do Vereador Rodrigo Farah</w:t>
      </w:r>
      <w:r w:rsidR="009F1AF5">
        <w:rPr>
          <w:b/>
        </w:rPr>
        <w:t xml:space="preserve">; </w:t>
      </w:r>
      <w:r w:rsidR="009F1AF5" w:rsidRPr="009F1AF5">
        <w:t xml:space="preserve">foram lido pelo 1º Secretário os Pareceres favoráveis das Comissões competentes, discutido pelo Vereador </w:t>
      </w:r>
      <w:r w:rsidR="009C397F">
        <w:t>Paulo Eduardo Gomes.</w:t>
      </w:r>
      <w:r w:rsidR="00B5398B">
        <w:rPr>
          <w:b/>
        </w:rPr>
        <w:t xml:space="preserve"> </w:t>
      </w:r>
      <w:r w:rsidR="00EC178E">
        <w:rPr>
          <w:b/>
        </w:rPr>
        <w:t xml:space="preserve">Aprovado em 1ª e </w:t>
      </w:r>
      <w:r w:rsidR="00B5398B">
        <w:rPr>
          <w:b/>
        </w:rPr>
        <w:t>2</w:t>
      </w:r>
      <w:r w:rsidR="00B5398B">
        <w:t xml:space="preserve">ª </w:t>
      </w:r>
      <w:r w:rsidR="00B5398B">
        <w:rPr>
          <w:b/>
        </w:rPr>
        <w:t xml:space="preserve">Discussão e Redação Final </w:t>
      </w:r>
      <w:r w:rsidR="00B5398B">
        <w:t>com a devida dispensa de Interstício legal requerida e obtida pelo Douto Plenário</w:t>
      </w:r>
      <w:r w:rsidR="00E01008">
        <w:t>.</w:t>
      </w:r>
      <w:r w:rsidR="00A23E36">
        <w:rPr>
          <w:b/>
        </w:rPr>
        <w:t xml:space="preserve"> </w:t>
      </w:r>
      <w:r w:rsidR="00A42BEB" w:rsidRPr="00A42BEB">
        <w:t>Continuando, o Senhor Presidente deu por aberto o</w:t>
      </w:r>
      <w:r w:rsidR="00A42BEB">
        <w:rPr>
          <w:b/>
        </w:rPr>
        <w:t xml:space="preserve"> Pequeno Expediente </w:t>
      </w:r>
      <w:r w:rsidR="00A42BEB" w:rsidRPr="00A42BEB">
        <w:t>aos Senhores Vereadores. Pela ordem, o Vereador</w:t>
      </w:r>
      <w:r w:rsidR="00006B7B">
        <w:t xml:space="preserve"> Vereadora </w:t>
      </w:r>
      <w:r w:rsidR="00006B7B" w:rsidRPr="00006B7B">
        <w:rPr>
          <w:b/>
        </w:rPr>
        <w:t>Veronica Lima</w:t>
      </w:r>
      <w:r w:rsidR="00006B7B">
        <w:rPr>
          <w:b/>
        </w:rPr>
        <w:t xml:space="preserve"> </w:t>
      </w:r>
      <w:r w:rsidR="006D4A0B">
        <w:t xml:space="preserve">parabenizou o Vereador Leonardo Giordano pelo Projeto em prol da Cultura de Niterói e teceu comentários adicionais. Pela ordem, o Vereador </w:t>
      </w:r>
      <w:r w:rsidR="006D4A0B" w:rsidRPr="006D4A0B">
        <w:rPr>
          <w:b/>
        </w:rPr>
        <w:t>Bruno Lessa</w:t>
      </w:r>
      <w:r w:rsidR="006D4A0B">
        <w:rPr>
          <w:b/>
        </w:rPr>
        <w:t xml:space="preserve"> </w:t>
      </w:r>
      <w:r w:rsidR="006D4A0B" w:rsidRPr="006D4A0B">
        <w:t xml:space="preserve">solicitou que o Prefeito Rodrigo Neves </w:t>
      </w:r>
      <w:r w:rsidR="006D4A0B">
        <w:t>sancionasse os Projetos aprovados</w:t>
      </w:r>
      <w:r w:rsidR="00D54DCD">
        <w:t xml:space="preserve">; </w:t>
      </w:r>
      <w:r w:rsidR="000A75B2">
        <w:t xml:space="preserve">informou que </w:t>
      </w:r>
      <w:r w:rsidR="00D54DCD">
        <w:t>a implementação do empréstimo consignado</w:t>
      </w:r>
      <w:r w:rsidR="00264107">
        <w:t xml:space="preserve"> será a partir do mês de julho</w:t>
      </w:r>
      <w:r w:rsidR="00D54DCD">
        <w:t xml:space="preserve">; </w:t>
      </w:r>
      <w:r w:rsidR="003328D4">
        <w:t>mencionou o</w:t>
      </w:r>
      <w:r w:rsidR="00D54DCD">
        <w:t xml:space="preserve"> benefício dos motoristas de aplicativo, UBER, que não vingou</w:t>
      </w:r>
      <w:r w:rsidR="003328D4">
        <w:t>, causando</w:t>
      </w:r>
      <w:r w:rsidR="00D54DCD">
        <w:t xml:space="preserve"> </w:t>
      </w:r>
      <w:r w:rsidR="003328D4">
        <w:t>com isso, uma</w:t>
      </w:r>
      <w:r w:rsidR="00D54DCD">
        <w:t xml:space="preserve"> grande insatisfação </w:t>
      </w:r>
      <w:r w:rsidR="00DB2D5A">
        <w:t>para</w:t>
      </w:r>
      <w:r w:rsidR="00D54DCD">
        <w:t xml:space="preserve"> mesmos</w:t>
      </w:r>
      <w:r w:rsidR="00A7511B">
        <w:t xml:space="preserve">; </w:t>
      </w:r>
      <w:r w:rsidR="00DB2D5A">
        <w:t>afirmou a mà-vontade do Governo;</w:t>
      </w:r>
      <w:r w:rsidR="00D54DCD">
        <w:t xml:space="preserve"> questionando se era po</w:t>
      </w:r>
      <w:r w:rsidR="00A7511B">
        <w:t>r ser um Vereador de Oposição; no entanto, o</w:t>
      </w:r>
      <w:r w:rsidR="00D54DCD">
        <w:t xml:space="preserve"> Prefeito vol</w:t>
      </w:r>
      <w:r w:rsidR="0099004F">
        <w:t>tou a fazer política eleitoral</w:t>
      </w:r>
      <w:r w:rsidR="00054017">
        <w:t xml:space="preserve">; pelo visto, “ o Prefeito não e o político republicano que diz ser”. </w:t>
      </w:r>
      <w:r w:rsidR="00D54DCD">
        <w:t xml:space="preserve">Finalizou, comunicando que entrou no Ministério Público com duas representações: </w:t>
      </w:r>
      <w:r w:rsidR="00A7511B">
        <w:t xml:space="preserve">uma a </w:t>
      </w:r>
      <w:r w:rsidR="00D54DCD">
        <w:t xml:space="preserve">Empresa de Segurança </w:t>
      </w:r>
      <w:r w:rsidR="003C5795">
        <w:t>contratada</w:t>
      </w:r>
      <w:r w:rsidR="00A7511B">
        <w:t>,</w:t>
      </w:r>
      <w:r w:rsidR="003C5795">
        <w:t xml:space="preserve"> sem licitação</w:t>
      </w:r>
      <w:r w:rsidR="00A7511B">
        <w:t>,</w:t>
      </w:r>
      <w:r w:rsidR="003C5795">
        <w:t xml:space="preserve"> </w:t>
      </w:r>
      <w:r w:rsidR="00D54DCD">
        <w:t>para fazer o</w:t>
      </w:r>
      <w:r w:rsidR="00A7511B">
        <w:t xml:space="preserve"> papel da Guarda Municipal</w:t>
      </w:r>
      <w:r w:rsidR="0099004F">
        <w:t>;</w:t>
      </w:r>
      <w:r w:rsidR="003C5795">
        <w:t xml:space="preserve"> e</w:t>
      </w:r>
      <w:r w:rsidR="00D54DCD">
        <w:t xml:space="preserve"> </w:t>
      </w:r>
      <w:r w:rsidR="00A7511B">
        <w:t>outra, os quase,</w:t>
      </w:r>
      <w:r w:rsidR="00D54DCD">
        <w:t xml:space="preserve"> cem</w:t>
      </w:r>
      <w:r w:rsidR="0019692D">
        <w:t xml:space="preserve"> </w:t>
      </w:r>
      <w:r w:rsidR="003C5795">
        <w:t>c</w:t>
      </w:r>
      <w:r w:rsidR="0019692D">
        <w:t>ontratos firmado</w:t>
      </w:r>
      <w:r w:rsidR="00A7511B">
        <w:t>s que não constavam no Portal de</w:t>
      </w:r>
      <w:r w:rsidR="0019692D">
        <w:t xml:space="preserve"> Transparência da Prefeitura. O Vereador </w:t>
      </w:r>
      <w:r w:rsidR="0019692D" w:rsidRPr="0019692D">
        <w:rPr>
          <w:b/>
        </w:rPr>
        <w:t>Paulo Velasco</w:t>
      </w:r>
      <w:r w:rsidR="00D54DCD">
        <w:t xml:space="preserve"> </w:t>
      </w:r>
      <w:r w:rsidR="0019692D">
        <w:t>solicitou que os Projetos de Lei nºs 138 e 139/2020 ambo</w:t>
      </w:r>
      <w:r w:rsidR="00A7511B">
        <w:t>s de sua autoria viessem a Plená</w:t>
      </w:r>
      <w:r w:rsidR="0019692D">
        <w:t>rio</w:t>
      </w:r>
      <w:r w:rsidR="00A7511B">
        <w:t>,</w:t>
      </w:r>
      <w:r w:rsidR="0019692D">
        <w:t xml:space="preserve"> p</w:t>
      </w:r>
      <w:r w:rsidR="00A7511B">
        <w:t>ara votação em 2ª Discussão;</w:t>
      </w:r>
      <w:r w:rsidR="003C5795">
        <w:t xml:space="preserve"> sendo</w:t>
      </w:r>
      <w:r w:rsidR="0019692D">
        <w:t xml:space="preserve"> informado que os mesmos se encontravam na Comissão de Orçamento. Pela ordem, o Vereador </w:t>
      </w:r>
      <w:r w:rsidR="0019692D" w:rsidRPr="0019692D">
        <w:rPr>
          <w:b/>
        </w:rPr>
        <w:t>Luiz Carlos Gallo</w:t>
      </w:r>
      <w:r w:rsidR="0019692D">
        <w:rPr>
          <w:b/>
        </w:rPr>
        <w:t xml:space="preserve"> </w:t>
      </w:r>
      <w:r w:rsidR="0019692D" w:rsidRPr="0019692D">
        <w:t>falou</w:t>
      </w:r>
      <w:r w:rsidR="0019692D">
        <w:t xml:space="preserve"> que através </w:t>
      </w:r>
      <w:r w:rsidR="00923439">
        <w:t>da</w:t>
      </w:r>
      <w:r w:rsidR="0019692D">
        <w:t xml:space="preserve"> Indicação </w:t>
      </w:r>
      <w:r w:rsidR="00923439">
        <w:t>nº 656/202</w:t>
      </w:r>
      <w:r w:rsidR="00425DB9">
        <w:t>0</w:t>
      </w:r>
      <w:r w:rsidR="00923439">
        <w:t xml:space="preserve"> </w:t>
      </w:r>
      <w:r w:rsidR="0019692D">
        <w:t>de sua autoria</w:t>
      </w:r>
      <w:r w:rsidR="00AD257D">
        <w:t xml:space="preserve"> </w:t>
      </w:r>
      <w:r w:rsidR="00923439">
        <w:t>sugerindo ao Poder Executivo a implementação do “drive-in” visando o acesso da população ao lazer durante a pandemia</w:t>
      </w:r>
      <w:r w:rsidR="00282AB4">
        <w:t>, e que neste dia</w:t>
      </w:r>
      <w:r w:rsidR="00AD257D">
        <w:t xml:space="preserve"> </w:t>
      </w:r>
      <w:r w:rsidR="00B64E2E">
        <w:t>será a inauguração</w:t>
      </w:r>
      <w:r w:rsidR="0019692D">
        <w:t xml:space="preserve"> do </w:t>
      </w:r>
      <w:r w:rsidR="00B64E2E">
        <w:t>“</w:t>
      </w:r>
      <w:r w:rsidR="0019692D">
        <w:t>drive-in</w:t>
      </w:r>
      <w:r w:rsidR="00B64E2E">
        <w:t>”,</w:t>
      </w:r>
      <w:r w:rsidR="0019692D">
        <w:t xml:space="preserve"> no Caminho Niemeyer e que todos os ingressos já foram vendidos</w:t>
      </w:r>
      <w:r w:rsidR="001C38DE">
        <w:t>;</w:t>
      </w:r>
      <w:r w:rsidR="0019692D">
        <w:t xml:space="preserve"> </w:t>
      </w:r>
      <w:r w:rsidR="00B64E2E">
        <w:t>ainda,</w:t>
      </w:r>
      <w:r w:rsidR="001C38DE">
        <w:t xml:space="preserve"> </w:t>
      </w:r>
      <w:r w:rsidR="0019692D">
        <w:t>so</w:t>
      </w:r>
      <w:r w:rsidR="003D190F">
        <w:t xml:space="preserve">licitará que o mesmo </w:t>
      </w:r>
      <w:r w:rsidR="006D01CF">
        <w:t>esteja em funcionamento</w:t>
      </w:r>
      <w:r w:rsidR="00AD60B4">
        <w:t>,</w:t>
      </w:r>
      <w:r w:rsidR="0019692D">
        <w:t xml:space="preserve"> até o término da Pandemia</w:t>
      </w:r>
      <w:r w:rsidR="00923439">
        <w:t>.</w:t>
      </w:r>
      <w:r w:rsidR="001C38DE">
        <w:t xml:space="preserve"> Pela ordem, o Vereador </w:t>
      </w:r>
      <w:r w:rsidR="001C38DE" w:rsidRPr="001C38DE">
        <w:rPr>
          <w:b/>
        </w:rPr>
        <w:t>Renatinho PSOL</w:t>
      </w:r>
      <w:r w:rsidR="001C38DE">
        <w:rPr>
          <w:b/>
        </w:rPr>
        <w:t xml:space="preserve"> s</w:t>
      </w:r>
      <w:r w:rsidR="001C38DE" w:rsidRPr="001C38DE">
        <w:t>olici</w:t>
      </w:r>
      <w:r w:rsidR="001C38DE">
        <w:t>tou que os Projetos de Lei de sua autoria, aprovados nesta Casa, fossem sancionados</w:t>
      </w:r>
      <w:r w:rsidR="00AD60B4">
        <w:t>;</w:t>
      </w:r>
      <w:r w:rsidR="00AA0327">
        <w:t xml:space="preserve"> caso o Prefeito não fizesse</w:t>
      </w:r>
      <w:r w:rsidR="00AD60B4">
        <w:t>,</w:t>
      </w:r>
      <w:r w:rsidR="00AA0327">
        <w:t xml:space="preserve"> que o President</w:t>
      </w:r>
      <w:r w:rsidR="00AD60B4">
        <w:t>e desta Casa o promulgassem;</w:t>
      </w:r>
      <w:r w:rsidR="00AA0327">
        <w:t xml:space="preserve"> </w:t>
      </w:r>
      <w:r w:rsidR="00AD60B4">
        <w:t xml:space="preserve">logo, </w:t>
      </w:r>
      <w:r w:rsidR="00AA0327">
        <w:t>considerava falta de respeit</w:t>
      </w:r>
      <w:r w:rsidR="00AD60B4">
        <w:t>o com este Vereador; também ressaltou</w:t>
      </w:r>
      <w:r w:rsidR="00AA0327">
        <w:t xml:space="preserve"> a importância da reunião do Colégio de Líderes</w:t>
      </w:r>
      <w:r w:rsidR="00AD60B4">
        <w:t>,</w:t>
      </w:r>
      <w:r w:rsidR="00AA0327">
        <w:t xml:space="preserve"> para </w:t>
      </w:r>
      <w:r w:rsidR="00AD60B4">
        <w:t xml:space="preserve">então, </w:t>
      </w:r>
      <w:r w:rsidR="00AA0327">
        <w:t xml:space="preserve">debaterem os Projetos. </w:t>
      </w:r>
      <w:r w:rsidR="001873EB">
        <w:t>A</w:t>
      </w:r>
      <w:r w:rsidR="00AD60B4">
        <w:t xml:space="preserve"> seguir, teceu comentários</w:t>
      </w:r>
      <w:r w:rsidR="001873EB">
        <w:t xml:space="preserve"> a </w:t>
      </w:r>
      <w:r w:rsidR="00AD60B4">
        <w:t>respeito da A</w:t>
      </w:r>
      <w:r w:rsidR="00091EA9">
        <w:t>udiência Pública concernente aos</w:t>
      </w:r>
      <w:r w:rsidR="001873EB">
        <w:t xml:space="preserve"> Direitos Humanos. </w:t>
      </w:r>
      <w:r w:rsidR="00091EA9">
        <w:t>Finalizou</w:t>
      </w:r>
      <w:r w:rsidR="00AA0327">
        <w:t xml:space="preserve"> comentando</w:t>
      </w:r>
      <w:r w:rsidR="00091EA9">
        <w:t>, indignado,</w:t>
      </w:r>
      <w:r w:rsidR="00AA0327">
        <w:t xml:space="preserve"> o ataque sofrido </w:t>
      </w:r>
      <w:r w:rsidR="001873EB">
        <w:t>aos</w:t>
      </w:r>
      <w:r w:rsidR="00AA0327">
        <w:t xml:space="preserve"> ambulantes</w:t>
      </w:r>
      <w:r w:rsidR="00091EA9">
        <w:t>,</w:t>
      </w:r>
      <w:r w:rsidR="001873EB">
        <w:t xml:space="preserve"> pela Guarda Municipal. </w:t>
      </w:r>
      <w:r w:rsidR="003C5795">
        <w:t xml:space="preserve">O Vereador </w:t>
      </w:r>
      <w:r w:rsidR="003C5795" w:rsidRPr="003C5795">
        <w:rPr>
          <w:b/>
        </w:rPr>
        <w:t>Paulo Eduardo Gomes</w:t>
      </w:r>
      <w:r w:rsidR="003C5795">
        <w:rPr>
          <w:b/>
        </w:rPr>
        <w:t xml:space="preserve"> </w:t>
      </w:r>
      <w:r w:rsidR="00F06545" w:rsidRPr="00F06545">
        <w:t>demo</w:t>
      </w:r>
      <w:r w:rsidR="00091EA9">
        <w:t>n</w:t>
      </w:r>
      <w:r w:rsidR="00F06545" w:rsidRPr="00F06545">
        <w:t>strou sua irritação e descontentamento, num tom cr</w:t>
      </w:r>
      <w:r w:rsidR="00F06545">
        <w:t>í</w:t>
      </w:r>
      <w:r w:rsidR="00F06545" w:rsidRPr="00F06545">
        <w:t xml:space="preserve">tico, </w:t>
      </w:r>
      <w:r w:rsidR="00091EA9">
        <w:t xml:space="preserve">quando </w:t>
      </w:r>
      <w:r w:rsidR="00F06545" w:rsidRPr="00F06545">
        <w:t>falou q</w:t>
      </w:r>
      <w:r w:rsidR="00F06545">
        <w:t xml:space="preserve">ue não dava para votar Projetos, a não ser </w:t>
      </w:r>
      <w:r w:rsidR="00091EA9">
        <w:t>que fossem por razões políticas,</w:t>
      </w:r>
      <w:r w:rsidR="00F06545">
        <w:t xml:space="preserve"> Projetos votados rapidamente, sem que ao menos fossem dis</w:t>
      </w:r>
      <w:r w:rsidR="00091EA9">
        <w:t>cutidos previamente, a contento;</w:t>
      </w:r>
      <w:r w:rsidR="00F06545">
        <w:t xml:space="preserve"> </w:t>
      </w:r>
      <w:r w:rsidR="003C5795" w:rsidRPr="003C5795">
        <w:t>fa</w:t>
      </w:r>
      <w:r w:rsidR="003C5795">
        <w:t xml:space="preserve">lou </w:t>
      </w:r>
      <w:r w:rsidR="00F06545">
        <w:t xml:space="preserve">também </w:t>
      </w:r>
      <w:r w:rsidR="003C5795">
        <w:t>que os Projetos eram votados por prefer</w:t>
      </w:r>
      <w:r w:rsidR="000A75B2">
        <w:t>ências; Projetos votados em 1ª d</w:t>
      </w:r>
      <w:r w:rsidR="003C5795">
        <w:t>iscussão não retorna</w:t>
      </w:r>
      <w:r w:rsidR="00AE1687">
        <w:t>vam</w:t>
      </w:r>
      <w:r w:rsidR="003A3903">
        <w:t xml:space="preserve"> para a 2ª;</w:t>
      </w:r>
      <w:r w:rsidR="00F06545">
        <w:t xml:space="preserve"> após, falou </w:t>
      </w:r>
      <w:r w:rsidR="003C5795">
        <w:t xml:space="preserve"> que os Projetos aprovados não eram s</w:t>
      </w:r>
      <w:r w:rsidR="00091EA9">
        <w:t>ancionados pelo Senhor Prefeito</w:t>
      </w:r>
      <w:r w:rsidR="003A3903">
        <w:t>; sendo assim,</w:t>
      </w:r>
      <w:r w:rsidR="003C5795">
        <w:t xml:space="preserve"> questionou se os mesmos estavam sendo encaminhados à Prefeitura</w:t>
      </w:r>
      <w:r w:rsidR="00FB0ACF">
        <w:t xml:space="preserve">. Pela ordem, o Vereador </w:t>
      </w:r>
      <w:r w:rsidR="00FB0ACF" w:rsidRPr="00FB0ACF">
        <w:rPr>
          <w:b/>
        </w:rPr>
        <w:t>Carlos Macedo</w:t>
      </w:r>
      <w:r w:rsidR="00FB0ACF">
        <w:rPr>
          <w:b/>
        </w:rPr>
        <w:t xml:space="preserve"> </w:t>
      </w:r>
      <w:r w:rsidR="00823CDA">
        <w:t>prestou esclarecimentos acerca dos pronunciamentos feitos por colegas de Plenário, sobretudo os da Oposição</w:t>
      </w:r>
      <w:r w:rsidR="00B16666">
        <w:t>,</w:t>
      </w:r>
      <w:r w:rsidR="00823CDA">
        <w:t xml:space="preserve"> no que dizia respeito </w:t>
      </w:r>
      <w:r w:rsidR="00B16666">
        <w:t>ao</w:t>
      </w:r>
      <w:r w:rsidR="00823CDA">
        <w:t xml:space="preserve"> descontentamento de alguma conduta do Prefeito</w:t>
      </w:r>
      <w:r w:rsidR="00B16666">
        <w:t>, concernente à Oposição da Casa;</w:t>
      </w:r>
      <w:r w:rsidR="00823CDA">
        <w:t xml:space="preserve"> mencionou, por exemplo, uma das falas do Vereador Bruno Lessa, quando disse “começou o processo político</w:t>
      </w:r>
      <w:r w:rsidR="00B16666">
        <w:t>”, e não começou; não era nada disso;</w:t>
      </w:r>
      <w:r w:rsidR="003A4A00">
        <w:t xml:space="preserve"> ali</w:t>
      </w:r>
      <w:r w:rsidR="00B16666">
        <w:t>,</w:t>
      </w:r>
      <w:r w:rsidR="003A4A00">
        <w:t xml:space="preserve"> era uma Casa política e haveriam vários embates, ouviriam, falariam, discordariam, mas também responderiam</w:t>
      </w:r>
      <w:r w:rsidR="00B16666">
        <w:t>;</w:t>
      </w:r>
      <w:r w:rsidR="003A4A00">
        <w:t xml:space="preserve"> agora</w:t>
      </w:r>
      <w:r w:rsidR="00B16666">
        <w:t>,</w:t>
      </w:r>
      <w:r w:rsidR="003A4A00">
        <w:t xml:space="preserve"> essa questão “diferenciada”, p</w:t>
      </w:r>
      <w:r w:rsidR="00B16666">
        <w:t>or ser da Oposição, não existia;</w:t>
      </w:r>
      <w:r w:rsidR="003A4A00">
        <w:t xml:space="preserve"> pontuou que era </w:t>
      </w:r>
      <w:r w:rsidR="00966611">
        <w:t>bom lembrar de que os Projetos votados alguns pré e pós-pandemia contou com o apoio de 99% dos Vereadores, muitos sancionados e aprovados com Emendas feitas</w:t>
      </w:r>
      <w:r w:rsidR="00B16666">
        <w:t>,</w:t>
      </w:r>
      <w:r w:rsidR="00966611">
        <w:t xml:space="preserve"> às pressas, por conta de tudo o que aconteceu, principalmente,</w:t>
      </w:r>
      <w:r w:rsidR="003A4A00">
        <w:t xml:space="preserve"> </w:t>
      </w:r>
      <w:r w:rsidR="00966611">
        <w:t>Emendas de Vereadores de Oposição; se fosse assim, o Prefeito</w:t>
      </w:r>
      <w:r w:rsidR="00B16666">
        <w:t xml:space="preserve"> chegaria para este Vereador e </w:t>
      </w:r>
      <w:r w:rsidR="00966611">
        <w:t>o Presidente, diria “ vou manda</w:t>
      </w:r>
      <w:r w:rsidR="00B16666">
        <w:t>r para atropelar a votação, e se as</w:t>
      </w:r>
      <w:r w:rsidR="00966611">
        <w:t xml:space="preserve"> Emendas forem de Oposição</w:t>
      </w:r>
      <w:r w:rsidR="00B16666">
        <w:t>,</w:t>
      </w:r>
      <w:r w:rsidR="00966611">
        <w:t xml:space="preserve"> </w:t>
      </w:r>
      <w:r w:rsidR="00CF291F">
        <w:t>não aprovem</w:t>
      </w:r>
      <w:r w:rsidR="0059736E">
        <w:t>” e isso nunca aconteceu. Continuando, disse que havia Projetos de Vereadores Autorizativo e Impositivo que pediam ao Prefeito que implementasse algo que já estava acontecendo e passaram neste Plenário</w:t>
      </w:r>
      <w:r w:rsidR="00B16666">
        <w:t>,</w:t>
      </w:r>
      <w:r w:rsidR="0059736E">
        <w:t xml:space="preserve"> e um deles a implementação da EPI e já havia sido implementado; então</w:t>
      </w:r>
      <w:r w:rsidR="00B16666">
        <w:t>,</w:t>
      </w:r>
      <w:r w:rsidR="0059736E">
        <w:t xml:space="preserve"> esse tipo de ilação não colaborava para a relação pol</w:t>
      </w:r>
      <w:r w:rsidR="00243A22">
        <w:t>ítica dentro</w:t>
      </w:r>
      <w:r w:rsidR="00B16666">
        <w:t>,</w:t>
      </w:r>
      <w:r w:rsidR="00243A22">
        <w:t xml:space="preserve"> deste Parlamento</w:t>
      </w:r>
      <w:r w:rsidR="00B16666">
        <w:t>,</w:t>
      </w:r>
      <w:r w:rsidR="00243A22">
        <w:t xml:space="preserve"> e não dava para criticar; o </w:t>
      </w:r>
      <w:r w:rsidR="00243A22">
        <w:lastRenderedPageBreak/>
        <w:t>grande problema era</w:t>
      </w:r>
      <w:r w:rsidR="00B16666">
        <w:t>: que se podia criticar, pois</w:t>
      </w:r>
      <w:r w:rsidR="00243A22">
        <w:t xml:space="preserve"> haverá críticas ao Governo Rodrigo Neves. Finalizou, informando</w:t>
      </w:r>
      <w:r w:rsidR="00FB0ACF">
        <w:t xml:space="preserve"> que o Diretor da Mesa Diretora estava trabalhando sozinho</w:t>
      </w:r>
      <w:r w:rsidR="00B16666">
        <w:t>,</w:t>
      </w:r>
      <w:r w:rsidR="00FB0ACF">
        <w:t xml:space="preserve"> e </w:t>
      </w:r>
      <w:r w:rsidR="00B16666">
        <w:t>à</w:t>
      </w:r>
      <w:r w:rsidR="00FB0ACF">
        <w:t>s vezes</w:t>
      </w:r>
      <w:r w:rsidR="00B16666">
        <w:t>,</w:t>
      </w:r>
      <w:r w:rsidR="00FB0ACF">
        <w:t xml:space="preserve"> </w:t>
      </w:r>
      <w:r w:rsidR="00B16666">
        <w:t xml:space="preserve">apenas com um funcionário devido a esse Setor </w:t>
      </w:r>
      <w:r w:rsidR="00F90B59">
        <w:t xml:space="preserve">estar </w:t>
      </w:r>
      <w:r w:rsidR="00B16666">
        <w:t>com funcionários em recuperação</w:t>
      </w:r>
      <w:r w:rsidR="00FB0ACF">
        <w:t xml:space="preserve"> do C</w:t>
      </w:r>
      <w:r w:rsidR="00016837">
        <w:t>ovid-19.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</w:t>
      </w:r>
      <w:r w:rsidR="009F1AF5">
        <w:t>dezenove</w:t>
      </w:r>
      <w:r w:rsidR="00712A17">
        <w:t xml:space="preserve"> </w:t>
      </w:r>
      <w:r w:rsidR="00103A9B">
        <w:t xml:space="preserve">horas </w:t>
      </w:r>
      <w:r w:rsidR="00712A17">
        <w:t xml:space="preserve">e </w:t>
      </w:r>
      <w:r w:rsidR="009F1AF5">
        <w:t>trinta e 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C73C96">
        <w:t xml:space="preserve">vinte e </w:t>
      </w:r>
      <w:r w:rsidR="009F1AF5">
        <w:t>cinco</w:t>
      </w:r>
      <w:r w:rsidR="00897F1E">
        <w:t xml:space="preserve"> de junho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D8514A">
        <w:t>estabelece</w:t>
      </w:r>
      <w:r w:rsidR="00712A17">
        <w:t xml:space="preserve"> o </w:t>
      </w:r>
      <w:r w:rsidR="004A51B2">
        <w:t xml:space="preserve">Regimento </w:t>
      </w:r>
      <w:r w:rsidR="000A75B2">
        <w:t>Interno foi lavrada esta Ata</w:t>
      </w:r>
      <w:r>
        <w:t xml:space="preserve">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 w:rsidR="00F277F0">
        <w:t xml:space="preserve">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E8" w:rsidRDefault="004255E8" w:rsidP="00CC449B">
      <w:r>
        <w:separator/>
      </w:r>
    </w:p>
  </w:endnote>
  <w:endnote w:type="continuationSeparator" w:id="0">
    <w:p w:rsidR="004255E8" w:rsidRDefault="004255E8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E8" w:rsidRDefault="004255E8" w:rsidP="00CC449B">
      <w:r>
        <w:separator/>
      </w:r>
    </w:p>
  </w:footnote>
  <w:footnote w:type="continuationSeparator" w:id="0">
    <w:p w:rsidR="004255E8" w:rsidRDefault="004255E8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6B7B"/>
    <w:rsid w:val="000114D9"/>
    <w:rsid w:val="00014A7E"/>
    <w:rsid w:val="00016837"/>
    <w:rsid w:val="000173A8"/>
    <w:rsid w:val="000422F9"/>
    <w:rsid w:val="00044EC4"/>
    <w:rsid w:val="00054017"/>
    <w:rsid w:val="00090499"/>
    <w:rsid w:val="00091EA9"/>
    <w:rsid w:val="000A75B2"/>
    <w:rsid w:val="000E5A82"/>
    <w:rsid w:val="00100A35"/>
    <w:rsid w:val="00102782"/>
    <w:rsid w:val="00103A9B"/>
    <w:rsid w:val="001122CF"/>
    <w:rsid w:val="00152D21"/>
    <w:rsid w:val="00163BA1"/>
    <w:rsid w:val="00164879"/>
    <w:rsid w:val="001873EB"/>
    <w:rsid w:val="0019692D"/>
    <w:rsid w:val="001C1924"/>
    <w:rsid w:val="001C38DE"/>
    <w:rsid w:val="001C758C"/>
    <w:rsid w:val="001D0F22"/>
    <w:rsid w:val="001F0293"/>
    <w:rsid w:val="002126EE"/>
    <w:rsid w:val="00213D9D"/>
    <w:rsid w:val="002146D0"/>
    <w:rsid w:val="00220986"/>
    <w:rsid w:val="00243A22"/>
    <w:rsid w:val="00264107"/>
    <w:rsid w:val="00282AB4"/>
    <w:rsid w:val="002C69F9"/>
    <w:rsid w:val="003171D0"/>
    <w:rsid w:val="003273B8"/>
    <w:rsid w:val="003328D4"/>
    <w:rsid w:val="00334B53"/>
    <w:rsid w:val="003370E0"/>
    <w:rsid w:val="00371A8F"/>
    <w:rsid w:val="003A3903"/>
    <w:rsid w:val="003A4A00"/>
    <w:rsid w:val="003A7F0C"/>
    <w:rsid w:val="003C5795"/>
    <w:rsid w:val="003D190F"/>
    <w:rsid w:val="003D4308"/>
    <w:rsid w:val="003F403B"/>
    <w:rsid w:val="00412DA7"/>
    <w:rsid w:val="0042229C"/>
    <w:rsid w:val="004255E8"/>
    <w:rsid w:val="00425DB9"/>
    <w:rsid w:val="00440978"/>
    <w:rsid w:val="00451D10"/>
    <w:rsid w:val="00456901"/>
    <w:rsid w:val="004A10C5"/>
    <w:rsid w:val="004A51B2"/>
    <w:rsid w:val="004B2A1B"/>
    <w:rsid w:val="004C0FE7"/>
    <w:rsid w:val="004D0F8A"/>
    <w:rsid w:val="004D4772"/>
    <w:rsid w:val="00547A8F"/>
    <w:rsid w:val="00547B22"/>
    <w:rsid w:val="0059736E"/>
    <w:rsid w:val="005D4E97"/>
    <w:rsid w:val="0062081C"/>
    <w:rsid w:val="00626B6C"/>
    <w:rsid w:val="006362BA"/>
    <w:rsid w:val="006525DA"/>
    <w:rsid w:val="00653AFB"/>
    <w:rsid w:val="006A1D87"/>
    <w:rsid w:val="006D01CF"/>
    <w:rsid w:val="006D4A0B"/>
    <w:rsid w:val="00712A17"/>
    <w:rsid w:val="00747E62"/>
    <w:rsid w:val="00751700"/>
    <w:rsid w:val="0077664A"/>
    <w:rsid w:val="007A3280"/>
    <w:rsid w:val="007B2995"/>
    <w:rsid w:val="007C6B02"/>
    <w:rsid w:val="007E5098"/>
    <w:rsid w:val="00823CDA"/>
    <w:rsid w:val="00895C49"/>
    <w:rsid w:val="00897F1E"/>
    <w:rsid w:val="008D2031"/>
    <w:rsid w:val="008F51DB"/>
    <w:rsid w:val="009205C1"/>
    <w:rsid w:val="00921BB9"/>
    <w:rsid w:val="00923439"/>
    <w:rsid w:val="009313BE"/>
    <w:rsid w:val="00954E30"/>
    <w:rsid w:val="00966611"/>
    <w:rsid w:val="00970B5D"/>
    <w:rsid w:val="00974A28"/>
    <w:rsid w:val="00981768"/>
    <w:rsid w:val="0099004F"/>
    <w:rsid w:val="009957F9"/>
    <w:rsid w:val="009B4574"/>
    <w:rsid w:val="009C397F"/>
    <w:rsid w:val="009C5EBB"/>
    <w:rsid w:val="009E3382"/>
    <w:rsid w:val="009F1AF5"/>
    <w:rsid w:val="009F6A0D"/>
    <w:rsid w:val="00A06ED1"/>
    <w:rsid w:val="00A0715F"/>
    <w:rsid w:val="00A17221"/>
    <w:rsid w:val="00A23E36"/>
    <w:rsid w:val="00A259FD"/>
    <w:rsid w:val="00A42BEB"/>
    <w:rsid w:val="00A43D9C"/>
    <w:rsid w:val="00A46189"/>
    <w:rsid w:val="00A50F77"/>
    <w:rsid w:val="00A649F7"/>
    <w:rsid w:val="00A723B9"/>
    <w:rsid w:val="00A7511B"/>
    <w:rsid w:val="00A83BF0"/>
    <w:rsid w:val="00AA0327"/>
    <w:rsid w:val="00AA2982"/>
    <w:rsid w:val="00AD257D"/>
    <w:rsid w:val="00AD60B4"/>
    <w:rsid w:val="00AE1687"/>
    <w:rsid w:val="00AE38F2"/>
    <w:rsid w:val="00AE3AA1"/>
    <w:rsid w:val="00B16666"/>
    <w:rsid w:val="00B33209"/>
    <w:rsid w:val="00B3758E"/>
    <w:rsid w:val="00B42EE8"/>
    <w:rsid w:val="00B5398B"/>
    <w:rsid w:val="00B6115D"/>
    <w:rsid w:val="00B64E2E"/>
    <w:rsid w:val="00BB51B7"/>
    <w:rsid w:val="00BC2A48"/>
    <w:rsid w:val="00BF41FB"/>
    <w:rsid w:val="00C0503B"/>
    <w:rsid w:val="00C15F49"/>
    <w:rsid w:val="00C636A4"/>
    <w:rsid w:val="00C73036"/>
    <w:rsid w:val="00C73C96"/>
    <w:rsid w:val="00CC449B"/>
    <w:rsid w:val="00CE6156"/>
    <w:rsid w:val="00CF291F"/>
    <w:rsid w:val="00D16461"/>
    <w:rsid w:val="00D54DCD"/>
    <w:rsid w:val="00D832AB"/>
    <w:rsid w:val="00D8514A"/>
    <w:rsid w:val="00D97AF0"/>
    <w:rsid w:val="00DB2D5A"/>
    <w:rsid w:val="00DC12C2"/>
    <w:rsid w:val="00DD3B4E"/>
    <w:rsid w:val="00DD6166"/>
    <w:rsid w:val="00DF7B73"/>
    <w:rsid w:val="00E01008"/>
    <w:rsid w:val="00E17ED9"/>
    <w:rsid w:val="00E534C8"/>
    <w:rsid w:val="00E81AC6"/>
    <w:rsid w:val="00E87D6E"/>
    <w:rsid w:val="00EA7331"/>
    <w:rsid w:val="00EC178E"/>
    <w:rsid w:val="00EF4E6F"/>
    <w:rsid w:val="00F06545"/>
    <w:rsid w:val="00F07B74"/>
    <w:rsid w:val="00F26458"/>
    <w:rsid w:val="00F277F0"/>
    <w:rsid w:val="00F34E44"/>
    <w:rsid w:val="00F35A65"/>
    <w:rsid w:val="00F4523C"/>
    <w:rsid w:val="00F8087C"/>
    <w:rsid w:val="00F90B59"/>
    <w:rsid w:val="00F93C98"/>
    <w:rsid w:val="00FB0ACF"/>
    <w:rsid w:val="00FC72DB"/>
    <w:rsid w:val="00FD1754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1466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175</cp:revision>
  <dcterms:created xsi:type="dcterms:W3CDTF">2020-05-04T00:52:00Z</dcterms:created>
  <dcterms:modified xsi:type="dcterms:W3CDTF">2020-06-25T17:40:00Z</dcterms:modified>
</cp:coreProperties>
</file>